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tbl>
      <w:tblPr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2721"/>
        <w:gridCol w:w="679"/>
        <w:gridCol w:w="4414"/>
      </w:tblGrid>
      <w:tr w:rsidR="00AB34C7" w:rsidRPr="007755AE" w:rsidTr="00D72A91">
        <w:trPr>
          <w:cantSplit/>
          <w:trHeight w:val="174"/>
          <w:jc w:val="center"/>
        </w:trPr>
        <w:tc>
          <w:tcPr>
            <w:tcW w:w="4048" w:type="dxa"/>
            <w:gridSpan w:val="2"/>
            <w:hideMark/>
          </w:tcPr>
          <w:p w:rsidR="00AB34C7" w:rsidRPr="007755AE" w:rsidRDefault="00AB34C7" w:rsidP="00495FA7">
            <w:pPr>
              <w:pStyle w:val="6"/>
              <w:spacing w:before="0"/>
              <w:ind w:left="-113" w:right="-113"/>
              <w:rPr>
                <w:rFonts w:asciiTheme="minorHAnsi" w:hAnsiTheme="minorHAnsi"/>
                <w:b w:val="0"/>
                <w:caps w:val="0"/>
                <w:color w:val="808080"/>
                <w:spacing w:val="46"/>
                <w:szCs w:val="18"/>
              </w:rPr>
            </w:pPr>
            <w:r w:rsidRPr="007755AE">
              <w:rPr>
                <w:rFonts w:asciiTheme="minorHAnsi" w:hAnsiTheme="minorHAnsi"/>
                <w:b w:val="0"/>
                <w:caps w:val="0"/>
                <w:color w:val="808080"/>
                <w:spacing w:val="46"/>
                <w:szCs w:val="18"/>
              </w:rPr>
              <w:t>Минобрнауки России</w:t>
            </w:r>
          </w:p>
        </w:tc>
        <w:tc>
          <w:tcPr>
            <w:tcW w:w="679" w:type="dxa"/>
            <w:vMerge w:val="restart"/>
          </w:tcPr>
          <w:p w:rsidR="00AB34C7" w:rsidRPr="007755AE" w:rsidRDefault="00AB34C7" w:rsidP="00416051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 w:val="26"/>
                <w:szCs w:val="26"/>
              </w:rPr>
            </w:pPr>
          </w:p>
          <w:p w:rsidR="00AB34C7" w:rsidRPr="007755AE" w:rsidRDefault="00AB34C7" w:rsidP="00416051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 w:val="restart"/>
          </w:tcPr>
          <w:p w:rsidR="00AB34C7" w:rsidRPr="007755AE" w:rsidRDefault="00AB34C7" w:rsidP="00416051">
            <w:pPr>
              <w:pStyle w:val="6"/>
              <w:spacing w:before="0"/>
              <w:ind w:left="-113" w:right="-11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AF9F7"/>
              </w:rPr>
            </w:pPr>
            <w:r w:rsidRPr="007755AE">
              <w:rPr>
                <w:rFonts w:asciiTheme="minorHAnsi" w:hAnsiTheme="minorHAnsi"/>
                <w:color w:val="000000"/>
                <w:sz w:val="26"/>
                <w:szCs w:val="26"/>
              </w:rPr>
              <w:t>Портал Федеральных государственных образовательных стандартов высшего образования</w:t>
            </w:r>
          </w:p>
          <w:p w:rsidR="00990250" w:rsidRPr="00FA14F4" w:rsidRDefault="009742DC" w:rsidP="00990250">
            <w:pPr>
              <w:spacing w:line="240" w:lineRule="auto"/>
              <w:jc w:val="center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hyperlink r:id="rId9" w:history="1">
              <w:r w:rsidR="00D72A91" w:rsidRPr="00FA14F4">
                <w:rPr>
                  <w:rStyle w:val="a5"/>
                  <w:rFonts w:asciiTheme="minorHAnsi" w:hAnsiTheme="minorHAnsi" w:cs="Arial"/>
                  <w:sz w:val="26"/>
                  <w:szCs w:val="26"/>
                  <w:lang w:val="en-US"/>
                </w:rPr>
                <w:t>fgosvo.ru</w:t>
              </w:r>
            </w:hyperlink>
            <w:r w:rsidR="00D72A91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AB34C7" w:rsidRPr="00FA14F4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D72A91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hyperlink r:id="rId10" w:history="1">
              <w:r w:rsidR="00AB34C7"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fgosvopk</w:t>
              </w:r>
              <w:r w:rsidR="00AB34C7" w:rsidRPr="00FA14F4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@</w:t>
              </w:r>
              <w:r w:rsidR="00AB34C7"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mail</w:t>
              </w:r>
              <w:r w:rsidR="00AB34C7" w:rsidRPr="00FA14F4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.</w:t>
              </w:r>
              <w:r w:rsidR="00AB34C7"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AB34C7" w:rsidRPr="00FA14F4" w:rsidRDefault="00AB34C7" w:rsidP="00990250">
            <w:pPr>
              <w:spacing w:line="240" w:lineRule="auto"/>
              <w:jc w:val="center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FA14F4">
              <w:rPr>
                <w:rFonts w:asciiTheme="minorHAnsi" w:hAnsiTheme="minorHAnsi" w:cs="Arial"/>
                <w:b/>
                <w:color w:val="FF0000"/>
                <w:sz w:val="26"/>
                <w:szCs w:val="26"/>
                <w:lang w:val="en-US"/>
              </w:rPr>
              <w:t>8(499)230-28-11</w:t>
            </w:r>
          </w:p>
          <w:p w:rsidR="00AB34C7" w:rsidRPr="007755AE" w:rsidRDefault="00AB34C7" w:rsidP="00416051">
            <w:pPr>
              <w:jc w:val="center"/>
              <w:rPr>
                <w:rFonts w:asciiTheme="minorHAnsi" w:hAnsiTheme="minorHAnsi" w:cs="Arial"/>
                <w:sz w:val="26"/>
                <w:szCs w:val="26"/>
                <w:lang w:eastAsia="ru-RU"/>
              </w:rPr>
            </w:pPr>
            <w:r w:rsidRPr="007755AE">
              <w:rPr>
                <w:rFonts w:asciiTheme="minorHAnsi" w:hAnsiTheme="minorHAnsi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43200" cy="978817"/>
                  <wp:effectExtent l="19050" t="0" r="0" b="0"/>
                  <wp:docPr id="4" name="Рисунок 4" descr="C:\Documents and Settings\Пользователь\Рабочий стол\top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top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750" cy="97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4C7" w:rsidRPr="007755AE" w:rsidTr="00D72A91">
        <w:trPr>
          <w:cantSplit/>
          <w:trHeight w:val="1282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4C7" w:rsidRPr="007755AE" w:rsidRDefault="007755AE" w:rsidP="00416051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Cs w:val="18"/>
              </w:rPr>
            </w:pPr>
            <w:r>
              <w:rPr>
                <w:rFonts w:asciiTheme="minorHAnsi" w:hAnsiTheme="minorHAnsi"/>
                <w:b w:val="0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ge">
                    <wp:posOffset>291465</wp:posOffset>
                  </wp:positionV>
                  <wp:extent cx="810260" cy="428625"/>
                  <wp:effectExtent l="0" t="0" r="0" b="0"/>
                  <wp:wrapTight wrapText="bothSides">
                    <wp:wrapPolygon edited="0">
                      <wp:start x="11172" y="0"/>
                      <wp:lineTo x="0" y="6720"/>
                      <wp:lineTo x="0" y="21120"/>
                      <wp:lineTo x="19298" y="21120"/>
                      <wp:lineTo x="21329" y="18240"/>
                      <wp:lineTo x="21329" y="15360"/>
                      <wp:lineTo x="16251" y="1920"/>
                      <wp:lineTo x="15235" y="0"/>
                      <wp:lineTo x="11172" y="0"/>
                    </wp:wrapPolygon>
                  </wp:wrapTight>
                  <wp:docPr id="1" name="Рисунок 1" descr="C:\Users\lesro\AppData\Local\Microsoft\Windows\INetCache\Content.Word\Лого_рус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sro\AppData\Local\Microsoft\Windows\INetCache\Content.Word\Лого_рус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4C7" w:rsidRPr="007755AE" w:rsidRDefault="00AB34C7" w:rsidP="00416051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Cs w:val="18"/>
              </w:rPr>
            </w:pPr>
          </w:p>
          <w:p w:rsidR="00AB34C7" w:rsidRPr="007755AE" w:rsidRDefault="00AB34C7" w:rsidP="00C85752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Федеральное Государственное  автономное</w:t>
            </w:r>
          </w:p>
          <w:p w:rsidR="00AB34C7" w:rsidRPr="007755AE" w:rsidRDefault="00AB34C7" w:rsidP="00C85752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образовательное  учреждение</w:t>
            </w:r>
          </w:p>
          <w:p w:rsidR="00AB34C7" w:rsidRPr="007755AE" w:rsidRDefault="00E76E76" w:rsidP="00C85752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808080"/>
                <w:spacing w:val="1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высшего</w:t>
            </w:r>
            <w:r w:rsidR="00AB34C7"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79" w:type="dxa"/>
            <w:vMerge/>
            <w:vAlign w:val="center"/>
            <w:hideMark/>
          </w:tcPr>
          <w:p w:rsidR="00AB34C7" w:rsidRPr="007755AE" w:rsidRDefault="00AB34C7" w:rsidP="00416051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AB34C7" w:rsidRPr="007755AE" w:rsidRDefault="00AB34C7" w:rsidP="00416051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</w:tr>
      <w:tr w:rsidR="00AB34C7" w:rsidRPr="007755AE" w:rsidTr="00D72A91">
        <w:trPr>
          <w:cantSplit/>
          <w:trHeight w:val="1518"/>
          <w:jc w:val="center"/>
        </w:trPr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4C7" w:rsidRPr="007755AE" w:rsidRDefault="00AB34C7" w:rsidP="00416051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 xml:space="preserve">«национальный исследовательский </w:t>
            </w:r>
          </w:p>
          <w:p w:rsidR="00AB34C7" w:rsidRPr="007755AE" w:rsidRDefault="00AB34C7" w:rsidP="00416051">
            <w:pPr>
              <w:spacing w:line="240" w:lineRule="auto"/>
              <w:jc w:val="center"/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>технологический университет «МИСиС»</w:t>
            </w:r>
          </w:p>
          <w:p w:rsidR="00AB34C7" w:rsidRPr="007755AE" w:rsidRDefault="00AB34C7" w:rsidP="00416051">
            <w:pPr>
              <w:spacing w:line="240" w:lineRule="auto"/>
              <w:jc w:val="center"/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 xml:space="preserve">(НИТУ «МИСиС») </w:t>
            </w:r>
          </w:p>
          <w:p w:rsidR="00533DEB" w:rsidRDefault="00AB34C7" w:rsidP="00416051">
            <w:pPr>
              <w:spacing w:line="240" w:lineRule="auto"/>
              <w:jc w:val="center"/>
              <w:rPr>
                <w:rFonts w:asciiTheme="minorHAnsi" w:hAnsiTheme="minorHAnsi" w:cs="Arial"/>
                <w:spacing w:val="2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spacing w:val="26"/>
                <w:sz w:val="18"/>
                <w:szCs w:val="18"/>
              </w:rPr>
              <w:t xml:space="preserve">119049, Москва, </w:t>
            </w:r>
          </w:p>
          <w:p w:rsidR="00AB34C7" w:rsidRPr="007755AE" w:rsidRDefault="00AB34C7" w:rsidP="00416051">
            <w:pPr>
              <w:spacing w:line="240" w:lineRule="auto"/>
              <w:jc w:val="center"/>
              <w:rPr>
                <w:rFonts w:asciiTheme="minorHAnsi" w:hAnsiTheme="minorHAnsi" w:cs="Arial"/>
                <w:spacing w:val="2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spacing w:val="26"/>
                <w:sz w:val="18"/>
                <w:szCs w:val="18"/>
              </w:rPr>
              <w:t>Ленинский проспект, 4</w:t>
            </w:r>
          </w:p>
          <w:p w:rsidR="00AB34C7" w:rsidRPr="007755AE" w:rsidRDefault="009742DC" w:rsidP="00416051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hyperlink r:id="rId13" w:history="1">
              <w:r w:rsidR="00D72A91"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www</w:t>
              </w:r>
              <w:r w:rsidR="00D72A91" w:rsidRPr="00801BD5">
                <w:rPr>
                  <w:rStyle w:val="a5"/>
                  <w:rFonts w:asciiTheme="minorHAnsi" w:hAnsiTheme="minorHAnsi" w:cs="Arial"/>
                  <w:sz w:val="18"/>
                  <w:szCs w:val="18"/>
                </w:rPr>
                <w:t>.</w:t>
              </w:r>
              <w:r w:rsidR="00D72A91"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misis</w:t>
              </w:r>
              <w:r w:rsidR="00D72A91" w:rsidRPr="00801BD5">
                <w:rPr>
                  <w:rStyle w:val="a5"/>
                  <w:rFonts w:asciiTheme="minorHAnsi" w:hAnsiTheme="minorHAnsi" w:cs="Arial"/>
                  <w:sz w:val="18"/>
                  <w:szCs w:val="18"/>
                </w:rPr>
                <w:t>.</w:t>
              </w:r>
              <w:r w:rsidR="00D72A91"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AB34C7" w:rsidRPr="007755AE" w:rsidRDefault="00AB34C7" w:rsidP="00416051">
            <w:pPr>
              <w:spacing w:line="240" w:lineRule="auto"/>
              <w:jc w:val="center"/>
              <w:rPr>
                <w:rFonts w:asciiTheme="minorHAnsi" w:hAnsiTheme="minorHAnsi" w:cs="Arial"/>
                <w:caps/>
                <w:color w:val="808080"/>
                <w:spacing w:val="1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AB34C7" w:rsidRPr="007755AE" w:rsidRDefault="00AB34C7" w:rsidP="00416051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/>
          </w:tcPr>
          <w:p w:rsidR="00AB34C7" w:rsidRPr="007755AE" w:rsidRDefault="00AB34C7" w:rsidP="00416051">
            <w:pPr>
              <w:spacing w:line="336" w:lineRule="auto"/>
              <w:rPr>
                <w:rFonts w:asciiTheme="minorHAnsi" w:hAnsiTheme="minorHAnsi" w:cs="Arial"/>
                <w:caps/>
                <w:color w:val="808080"/>
                <w:spacing w:val="10"/>
                <w:sz w:val="26"/>
                <w:szCs w:val="26"/>
              </w:rPr>
            </w:pPr>
          </w:p>
        </w:tc>
      </w:tr>
    </w:tbl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9A05D3">
        <w:rPr>
          <w:rFonts w:asciiTheme="minorHAnsi" w:hAnsiTheme="minorHAnsi"/>
          <w:b/>
          <w:sz w:val="32"/>
          <w:szCs w:val="32"/>
        </w:rPr>
        <w:t>Уважаемые коллеги!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  <w:szCs w:val="28"/>
        </w:rPr>
      </w:pPr>
      <w:r w:rsidRPr="009A05D3">
        <w:rPr>
          <w:rFonts w:asciiTheme="minorHAnsi" w:hAnsiTheme="minorHAnsi"/>
          <w:b/>
          <w:szCs w:val="28"/>
        </w:rPr>
        <w:t>«Национальный исследовательский технологический университет «</w:t>
      </w:r>
      <w:proofErr w:type="spellStart"/>
      <w:r w:rsidRPr="009A05D3">
        <w:rPr>
          <w:rFonts w:asciiTheme="minorHAnsi" w:hAnsiTheme="minorHAnsi"/>
          <w:b/>
          <w:szCs w:val="28"/>
        </w:rPr>
        <w:t>МИСиС</w:t>
      </w:r>
      <w:proofErr w:type="spellEnd"/>
      <w:r w:rsidRPr="009A05D3">
        <w:rPr>
          <w:rFonts w:asciiTheme="minorHAnsi" w:hAnsiTheme="minorHAnsi"/>
          <w:b/>
          <w:szCs w:val="28"/>
        </w:rPr>
        <w:t xml:space="preserve">» и 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  <w:szCs w:val="28"/>
        </w:rPr>
      </w:pPr>
      <w:r w:rsidRPr="009A05D3">
        <w:rPr>
          <w:rFonts w:asciiTheme="minorHAnsi" w:hAnsiTheme="minorHAnsi"/>
          <w:b/>
          <w:szCs w:val="28"/>
        </w:rPr>
        <w:t>Портал Федеральных государственных образовательных стандартов высшего образования приглашает Вас принять участие в программе дополнительного профессионального образования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 w:val="16"/>
          <w:szCs w:val="16"/>
        </w:rPr>
      </w:pPr>
      <w:r w:rsidRPr="009A05D3">
        <w:rPr>
          <w:rFonts w:asciiTheme="minorHAnsi" w:eastAsia="+mn-ea" w:hAnsiTheme="minorHAnsi"/>
          <w:b/>
          <w:szCs w:val="28"/>
        </w:rPr>
        <w:t xml:space="preserve">«УПРАВЛЕНИЕ ДЕЯТЕЛЬНОСТЬЮ ВУЗОВ. </w:t>
      </w:r>
      <w:r w:rsidR="00235065">
        <w:rPr>
          <w:rFonts w:asciiTheme="minorHAnsi" w:eastAsia="+mn-ea" w:hAnsiTheme="minorHAnsi"/>
          <w:b/>
          <w:szCs w:val="28"/>
        </w:rPr>
        <w:t>ПСИХОЛОГО-ПЕДАГОГИЧЕСКОЕ СОПРОВОЖДЕНИЕ ИНВАЛИДОВ В ИНКЛЮЗИВНОМ ОБРАЗОВАНИИ: ТЕХНОЛОГИЯ ИНДИВИДУАЛИЗАЦИИ ОБРАЗОВАТЕЛЬНОГО МАРШРУТА И СПЕЦИАЛЬНЫЕ ПЕДАГОГИЧЕСКИЕ ТЕХНОЛОГИИ</w:t>
      </w:r>
      <w:r w:rsidRPr="009A05D3">
        <w:rPr>
          <w:rFonts w:asciiTheme="minorHAnsi" w:eastAsia="+mn-ea" w:hAnsiTheme="minorHAnsi"/>
          <w:b/>
          <w:szCs w:val="28"/>
        </w:rPr>
        <w:t>»</w:t>
      </w:r>
    </w:p>
    <w:p w:rsidR="00C152BE" w:rsidRDefault="00C152BE" w:rsidP="00D248DE">
      <w:pPr>
        <w:spacing w:line="240" w:lineRule="auto"/>
        <w:jc w:val="center"/>
        <w:rPr>
          <w:rFonts w:asciiTheme="minorHAnsi" w:hAnsiTheme="minorHAnsi"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Тип программы – повышение квалификации;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Трудоемкость программы – 16 академических часов.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Times New Roman" w:hAnsiTheme="minorHAnsi"/>
          <w:szCs w:val="28"/>
        </w:rPr>
      </w:pPr>
      <w:r w:rsidRPr="009A05D3">
        <w:rPr>
          <w:rFonts w:asciiTheme="minorHAnsi" w:eastAsia="Times New Roman" w:hAnsiTheme="minorHAnsi"/>
          <w:szCs w:val="28"/>
        </w:rPr>
        <w:t>Занятия проводятся на базе НИТУ «</w:t>
      </w:r>
      <w:proofErr w:type="spellStart"/>
      <w:r w:rsidRPr="009A05D3">
        <w:rPr>
          <w:rFonts w:asciiTheme="minorHAnsi" w:eastAsia="Times New Roman" w:hAnsiTheme="minorHAnsi"/>
          <w:szCs w:val="28"/>
        </w:rPr>
        <w:t>МИСиС</w:t>
      </w:r>
      <w:proofErr w:type="spellEnd"/>
      <w:r w:rsidRPr="009A05D3">
        <w:rPr>
          <w:rFonts w:asciiTheme="minorHAnsi" w:eastAsia="Times New Roman" w:hAnsiTheme="minorHAnsi"/>
          <w:szCs w:val="28"/>
        </w:rPr>
        <w:t>» (г. Москва, Ленинский пр-т, 6).</w:t>
      </w:r>
    </w:p>
    <w:p w:rsidR="00D248DE" w:rsidRPr="009A05D3" w:rsidRDefault="00235065" w:rsidP="00D248DE">
      <w:pPr>
        <w:spacing w:line="240" w:lineRule="auto"/>
        <w:jc w:val="center"/>
        <w:rPr>
          <w:rFonts w:asciiTheme="minorHAnsi" w:eastAsia="+mn-ea" w:hAnsiTheme="minorHAnsi"/>
          <w:b/>
          <w:color w:val="FF0000"/>
          <w:szCs w:val="28"/>
        </w:rPr>
      </w:pPr>
      <w:r>
        <w:rPr>
          <w:rFonts w:asciiTheme="minorHAnsi" w:eastAsia="+mn-ea" w:hAnsiTheme="minorHAnsi"/>
          <w:b/>
          <w:color w:val="FF0000"/>
          <w:szCs w:val="28"/>
        </w:rPr>
        <w:t>20-21</w:t>
      </w:r>
      <w:r w:rsidR="00A421DD">
        <w:rPr>
          <w:rFonts w:asciiTheme="minorHAnsi" w:eastAsia="+mn-ea" w:hAnsiTheme="minorHAnsi"/>
          <w:b/>
          <w:color w:val="FF0000"/>
          <w:szCs w:val="28"/>
        </w:rPr>
        <w:t xml:space="preserve"> </w:t>
      </w:r>
      <w:r>
        <w:rPr>
          <w:rFonts w:asciiTheme="minorHAnsi" w:eastAsia="+mn-ea" w:hAnsiTheme="minorHAnsi"/>
          <w:b/>
          <w:color w:val="FF0000"/>
          <w:szCs w:val="28"/>
        </w:rPr>
        <w:t>апреля</w:t>
      </w:r>
      <w:r w:rsidR="00D248DE" w:rsidRPr="009A05D3">
        <w:rPr>
          <w:rFonts w:asciiTheme="minorHAnsi" w:eastAsia="+mn-ea" w:hAnsiTheme="minorHAnsi"/>
          <w:b/>
          <w:color w:val="FF0000"/>
          <w:szCs w:val="28"/>
        </w:rPr>
        <w:t xml:space="preserve"> 201</w:t>
      </w:r>
      <w:r>
        <w:rPr>
          <w:rFonts w:asciiTheme="minorHAnsi" w:eastAsia="+mn-ea" w:hAnsiTheme="minorHAnsi"/>
          <w:b/>
          <w:color w:val="FF0000"/>
          <w:szCs w:val="28"/>
        </w:rPr>
        <w:t>8</w:t>
      </w:r>
      <w:r w:rsidR="00C07C20">
        <w:rPr>
          <w:rFonts w:asciiTheme="minorHAnsi" w:eastAsia="+mn-ea" w:hAnsiTheme="minorHAnsi"/>
          <w:b/>
          <w:color w:val="FF0000"/>
          <w:szCs w:val="28"/>
        </w:rPr>
        <w:t xml:space="preserve"> </w:t>
      </w:r>
      <w:r w:rsidR="00D248DE" w:rsidRPr="009A05D3">
        <w:rPr>
          <w:rFonts w:asciiTheme="minorHAnsi" w:eastAsia="+mn-ea" w:hAnsiTheme="minorHAnsi"/>
          <w:b/>
          <w:color w:val="FF0000"/>
          <w:szCs w:val="28"/>
        </w:rPr>
        <w:t>г.</w:t>
      </w:r>
    </w:p>
    <w:p w:rsidR="00D248DE" w:rsidRPr="009A05D3" w:rsidRDefault="00D248DE" w:rsidP="00D248DE">
      <w:pPr>
        <w:spacing w:line="240" w:lineRule="auto"/>
        <w:ind w:firstLine="709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Программа реализуется на базе высшего образования (все уровни).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В программе участвуют эксперты системы высшего образования России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szCs w:val="28"/>
        </w:rPr>
      </w:pPr>
    </w:p>
    <w:p w:rsidR="00D248DE" w:rsidRPr="009A05D3" w:rsidRDefault="00D248DE" w:rsidP="00D248DE">
      <w:pPr>
        <w:spacing w:line="240" w:lineRule="auto"/>
        <w:ind w:firstLine="709"/>
        <w:jc w:val="both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 xml:space="preserve">Программа повышения квалификации учитывает требования профессионального стандарта (ПС) </w:t>
      </w:r>
      <w:r w:rsidRPr="009A05D3">
        <w:rPr>
          <w:rStyle w:val="af0"/>
          <w:rFonts w:asciiTheme="minorHAnsi" w:hAnsiTheme="minorHAnsi"/>
          <w:color w:val="000000"/>
          <w:szCs w:val="28"/>
        </w:rPr>
        <w:t>«Педагог профессионального обучения, профессионального образования и дополнительного профессионального образования»</w:t>
      </w:r>
      <w:r w:rsidRPr="009A05D3">
        <w:rPr>
          <w:rFonts w:asciiTheme="minorHAnsi" w:hAnsiTheme="minorHAnsi"/>
          <w:color w:val="000000"/>
          <w:szCs w:val="28"/>
        </w:rPr>
        <w:t>,</w:t>
      </w:r>
      <w:r w:rsidRPr="009A05D3">
        <w:rPr>
          <w:rFonts w:asciiTheme="minorHAnsi" w:hAnsiTheme="minorHAnsi"/>
          <w:szCs w:val="28"/>
        </w:rPr>
        <w:t xml:space="preserve"> утвержденного приказом Министерства труда и социальной защиты РФ от 8 сентября 2015 г. N 608н</w:t>
      </w:r>
      <w:r w:rsidRPr="009A05D3">
        <w:rPr>
          <w:rFonts w:asciiTheme="minorHAnsi" w:hAnsiTheme="minorHAnsi"/>
          <w:bCs/>
          <w:szCs w:val="28"/>
        </w:rPr>
        <w:t xml:space="preserve"> (Зарегистрировано в Минюсте России 24.09.2015 N 38993) и направлена на </w:t>
      </w:r>
      <w:r w:rsidRPr="009A05D3">
        <w:rPr>
          <w:rFonts w:asciiTheme="minorHAnsi" w:hAnsiTheme="minorHAnsi"/>
          <w:szCs w:val="28"/>
        </w:rPr>
        <w:t xml:space="preserve">реализацию </w:t>
      </w:r>
      <w:r w:rsidR="00C07C20">
        <w:rPr>
          <w:rFonts w:asciiTheme="minorHAnsi" w:hAnsiTheme="minorHAnsi"/>
          <w:szCs w:val="28"/>
        </w:rPr>
        <w:t xml:space="preserve">адаптированных </w:t>
      </w:r>
      <w:r w:rsidRPr="009A05D3">
        <w:rPr>
          <w:rFonts w:asciiTheme="minorHAnsi" w:hAnsiTheme="minorHAnsi"/>
          <w:szCs w:val="28"/>
        </w:rPr>
        <w:t xml:space="preserve">образовательных программ </w:t>
      </w:r>
      <w:proofErr w:type="spellStart"/>
      <w:r w:rsidRPr="009A05D3">
        <w:rPr>
          <w:rFonts w:asciiTheme="minorHAnsi" w:hAnsiTheme="minorHAnsi"/>
          <w:bCs/>
          <w:szCs w:val="28"/>
        </w:rPr>
        <w:t>бакалавриата</w:t>
      </w:r>
      <w:proofErr w:type="spellEnd"/>
      <w:r w:rsidRPr="009A05D3">
        <w:rPr>
          <w:rFonts w:asciiTheme="minorHAnsi" w:hAnsiTheme="minorHAnsi"/>
          <w:bCs/>
          <w:szCs w:val="28"/>
        </w:rPr>
        <w:t xml:space="preserve">, </w:t>
      </w:r>
      <w:proofErr w:type="spellStart"/>
      <w:r w:rsidRPr="009A05D3">
        <w:rPr>
          <w:rFonts w:asciiTheme="minorHAnsi" w:hAnsiTheme="minorHAnsi"/>
          <w:bCs/>
          <w:szCs w:val="28"/>
        </w:rPr>
        <w:t>специалитета</w:t>
      </w:r>
      <w:proofErr w:type="spellEnd"/>
      <w:r w:rsidR="00C07C20">
        <w:rPr>
          <w:rFonts w:asciiTheme="minorHAnsi" w:hAnsiTheme="minorHAnsi"/>
          <w:bCs/>
          <w:szCs w:val="28"/>
        </w:rPr>
        <w:t xml:space="preserve"> и</w:t>
      </w:r>
      <w:r w:rsidRPr="009A05D3">
        <w:rPr>
          <w:rFonts w:asciiTheme="minorHAnsi" w:hAnsiTheme="minorHAnsi"/>
          <w:bCs/>
          <w:szCs w:val="28"/>
        </w:rPr>
        <w:t xml:space="preserve"> магистратуры</w:t>
      </w:r>
      <w:r w:rsidR="00C07C20">
        <w:rPr>
          <w:rFonts w:asciiTheme="minorHAnsi" w:hAnsiTheme="minorHAnsi"/>
          <w:bCs/>
          <w:szCs w:val="28"/>
        </w:rPr>
        <w:t>, в том числе по адаптированным образовательным программам высшего образования, разработанным в соответствии с самостоятельно утвержденными образовательными стандартами</w:t>
      </w:r>
      <w:r w:rsidRPr="009A05D3">
        <w:rPr>
          <w:rFonts w:asciiTheme="minorHAnsi" w:hAnsiTheme="minorHAnsi"/>
          <w:bCs/>
          <w:szCs w:val="28"/>
        </w:rPr>
        <w:t>.</w:t>
      </w:r>
    </w:p>
    <w:p w:rsidR="00D248DE" w:rsidRPr="009A05D3" w:rsidRDefault="00D248DE" w:rsidP="00D248DE">
      <w:pPr>
        <w:spacing w:line="240" w:lineRule="auto"/>
        <w:ind w:firstLine="708"/>
        <w:jc w:val="both"/>
        <w:rPr>
          <w:rStyle w:val="ab"/>
          <w:rFonts w:asciiTheme="minorHAnsi" w:hAnsiTheme="minorHAnsi"/>
          <w:b w:val="0"/>
          <w:szCs w:val="28"/>
          <w:shd w:val="clear" w:color="auto" w:fill="FFFFFF" w:themeFill="background1"/>
        </w:rPr>
      </w:pPr>
      <w:r w:rsidRPr="009A05D3">
        <w:rPr>
          <w:rFonts w:asciiTheme="minorHAnsi" w:hAnsiTheme="minorHAnsi"/>
          <w:szCs w:val="28"/>
        </w:rPr>
        <w:t xml:space="preserve">Программа ориентирована на развитие обобщенной трудовой функции </w:t>
      </w:r>
      <w:r w:rsidRPr="009A05D3">
        <w:rPr>
          <w:rFonts w:asciiTheme="minorHAnsi" w:hAnsiTheme="minorHAnsi"/>
          <w:b/>
          <w:szCs w:val="28"/>
          <w:shd w:val="clear" w:color="auto" w:fill="FFFFFF" w:themeFill="background1"/>
        </w:rPr>
        <w:t>«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Преподавание по программам </w:t>
      </w:r>
      <w:proofErr w:type="spellStart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, магистратуры и ДПП, ориентированным на соответствующий уровень квалификации» (код 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  <w:lang w:val="en-US"/>
        </w:rPr>
        <w:t>I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).</w:t>
      </w:r>
    </w:p>
    <w:p w:rsidR="00D248DE" w:rsidRDefault="00D248DE" w:rsidP="00D248DE">
      <w:pPr>
        <w:spacing w:line="240" w:lineRule="auto"/>
        <w:rPr>
          <w:rStyle w:val="ab"/>
          <w:rFonts w:asciiTheme="minorHAnsi" w:hAnsiTheme="minorHAnsi"/>
          <w:szCs w:val="28"/>
          <w:shd w:val="clear" w:color="auto" w:fill="FFFFFF" w:themeFill="background1"/>
        </w:rPr>
      </w:pPr>
    </w:p>
    <w:p w:rsidR="00B46023" w:rsidRDefault="00B46023" w:rsidP="00D248DE">
      <w:pPr>
        <w:spacing w:line="240" w:lineRule="auto"/>
        <w:rPr>
          <w:rStyle w:val="ab"/>
          <w:rFonts w:asciiTheme="minorHAnsi" w:hAnsiTheme="minorHAnsi"/>
          <w:szCs w:val="28"/>
          <w:shd w:val="clear" w:color="auto" w:fill="FFFFFF" w:themeFill="background1"/>
        </w:rPr>
      </w:pPr>
    </w:p>
    <w:p w:rsidR="00B46023" w:rsidRPr="009A05D3" w:rsidRDefault="00B46023" w:rsidP="00D248DE">
      <w:pPr>
        <w:spacing w:line="240" w:lineRule="auto"/>
        <w:rPr>
          <w:rStyle w:val="ab"/>
          <w:rFonts w:asciiTheme="minorHAnsi" w:hAnsiTheme="minorHAnsi"/>
          <w:szCs w:val="28"/>
          <w:shd w:val="clear" w:color="auto" w:fill="FFFFFF" w:themeFill="background1"/>
        </w:rPr>
      </w:pPr>
    </w:p>
    <w:p w:rsidR="00D248DE" w:rsidRPr="009A05D3" w:rsidRDefault="00D248DE" w:rsidP="00D248DE">
      <w:pPr>
        <w:spacing w:line="240" w:lineRule="auto"/>
        <w:jc w:val="center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Программа направлена на развитие (формирование) следующих компетенций: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Готовность к разработке новых методов и технологий преподавания учебных курсов, дисциплин (модулей)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ДПП, ориентированным на соответствующий уровень квалификации;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Способность к управлению процессами и деятельностью группы специалистов, участвующих в реализации образовательных программ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ДПП, ориентированным на соответствующий уровень квалификации;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Готовность к профессиональной поддержке специалистов, участвующих в реализации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 (или) ДПП;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Способность к руководству научно-исследовательской, проектной, учебно-профессиональной и иной деятельностью обучающихся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ДПП;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Способность к разработке научно-методического обеспечения реализации курируемых учебных курсов, дисциплин (модулей) программ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ДПП;</w:t>
      </w:r>
    </w:p>
    <w:p w:rsidR="00D248DE" w:rsidRPr="009A05D3" w:rsidRDefault="00D248DE" w:rsidP="00D248DE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Готовность к преподаванию учебных курсов, дисциплин (модулей)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ДПП.</w:t>
      </w:r>
    </w:p>
    <w:p w:rsidR="00D248DE" w:rsidRPr="009A05D3" w:rsidRDefault="00D248DE" w:rsidP="00D248DE">
      <w:pPr>
        <w:pStyle w:val="a6"/>
        <w:spacing w:line="240" w:lineRule="auto"/>
        <w:ind w:left="0"/>
        <w:jc w:val="both"/>
        <w:rPr>
          <w:rStyle w:val="ab"/>
          <w:rFonts w:asciiTheme="minorHAnsi" w:hAnsiTheme="minorHAnsi"/>
          <w:b w:val="0"/>
          <w:sz w:val="26"/>
          <w:szCs w:val="26"/>
        </w:rPr>
      </w:pPr>
    </w:p>
    <w:p w:rsidR="00D248DE" w:rsidRPr="009A05D3" w:rsidRDefault="00D248DE" w:rsidP="00D248DE">
      <w:pPr>
        <w:spacing w:line="276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Основные разделы программы повышения квалификации</w:t>
      </w:r>
    </w:p>
    <w:p w:rsidR="00D248DE" w:rsidRPr="00B46023" w:rsidRDefault="00B46023" w:rsidP="00B46023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B46023">
        <w:rPr>
          <w:rFonts w:asciiTheme="minorHAnsi" w:hAnsiTheme="minorHAnsi"/>
          <w:szCs w:val="28"/>
        </w:rPr>
        <w:t xml:space="preserve">Особенности организации инклюзивного образования в образовательной организации высшего образовании для инвалидов и лиц с </w:t>
      </w:r>
      <w:r w:rsidR="00683108">
        <w:rPr>
          <w:rFonts w:asciiTheme="minorHAnsi" w:hAnsiTheme="minorHAnsi"/>
          <w:szCs w:val="28"/>
        </w:rPr>
        <w:t xml:space="preserve">ограниченными возможностями здоровья (далее – </w:t>
      </w:r>
      <w:r w:rsidR="00FE1383">
        <w:rPr>
          <w:rFonts w:asciiTheme="minorHAnsi" w:hAnsiTheme="minorHAnsi"/>
          <w:szCs w:val="28"/>
        </w:rPr>
        <w:t>инвалиды</w:t>
      </w:r>
      <w:r w:rsidR="00683108">
        <w:rPr>
          <w:rFonts w:asciiTheme="minorHAnsi" w:hAnsiTheme="minorHAnsi"/>
          <w:szCs w:val="28"/>
        </w:rPr>
        <w:t>)</w:t>
      </w:r>
      <w:r w:rsidR="00D248DE" w:rsidRPr="00B46023">
        <w:rPr>
          <w:rFonts w:asciiTheme="minorHAnsi" w:hAnsiTheme="minorHAnsi"/>
          <w:szCs w:val="28"/>
        </w:rPr>
        <w:t>;</w:t>
      </w:r>
    </w:p>
    <w:p w:rsidR="00DC50D9" w:rsidRPr="00FE1383" w:rsidRDefault="00B46023" w:rsidP="000D489E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FE1383">
        <w:rPr>
          <w:rFonts w:asciiTheme="minorHAnsi" w:hAnsiTheme="minorHAnsi"/>
          <w:szCs w:val="28"/>
        </w:rPr>
        <w:t>Создание специальных условий, обеспечивающие инклюзивное обучение инвалидов в образовательных организациях высшего образования</w:t>
      </w:r>
      <w:r w:rsidR="00FE1383" w:rsidRPr="00FE1383">
        <w:rPr>
          <w:rFonts w:asciiTheme="minorHAnsi" w:hAnsiTheme="minorHAnsi"/>
          <w:szCs w:val="28"/>
        </w:rPr>
        <w:t xml:space="preserve">. </w:t>
      </w:r>
      <w:r w:rsidR="00DC50D9" w:rsidRPr="00FE1383">
        <w:rPr>
          <w:rFonts w:asciiTheme="minorHAnsi" w:hAnsiTheme="minorHAnsi"/>
          <w:szCs w:val="28"/>
        </w:rPr>
        <w:t>Основы комплексного сопровождения образовательного процесса обучения инвалидов;</w:t>
      </w:r>
    </w:p>
    <w:p w:rsidR="00235065" w:rsidRPr="00235065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t xml:space="preserve">Сущность и содержание </w:t>
      </w:r>
      <w:r w:rsidR="00FE1383" w:rsidRPr="00235065">
        <w:rPr>
          <w:rFonts w:asciiTheme="minorHAnsi" w:hAnsiTheme="minorHAnsi"/>
          <w:szCs w:val="28"/>
        </w:rPr>
        <w:t xml:space="preserve">реабилитации и </w:t>
      </w:r>
      <w:proofErr w:type="spellStart"/>
      <w:r w:rsidRPr="00235065">
        <w:rPr>
          <w:rFonts w:asciiTheme="minorHAnsi" w:hAnsiTheme="minorHAnsi"/>
          <w:szCs w:val="28"/>
        </w:rPr>
        <w:t>абилитации</w:t>
      </w:r>
      <w:proofErr w:type="spellEnd"/>
      <w:r w:rsidRPr="00235065">
        <w:rPr>
          <w:rFonts w:asciiTheme="minorHAnsi" w:hAnsiTheme="minorHAnsi"/>
          <w:szCs w:val="28"/>
        </w:rPr>
        <w:t xml:space="preserve"> </w:t>
      </w:r>
      <w:r w:rsidR="00FE1383">
        <w:rPr>
          <w:rFonts w:asciiTheme="minorHAnsi" w:hAnsiTheme="minorHAnsi"/>
          <w:szCs w:val="28"/>
        </w:rPr>
        <w:t>инвалидов.</w:t>
      </w:r>
      <w:r w:rsidRPr="00235065">
        <w:rPr>
          <w:rFonts w:asciiTheme="minorHAnsi" w:hAnsiTheme="minorHAnsi"/>
          <w:szCs w:val="28"/>
        </w:rPr>
        <w:t xml:space="preserve"> Средства, методы и формы реабилитации инвалидов. Индивидуальная программа реабилитации и </w:t>
      </w:r>
      <w:proofErr w:type="spellStart"/>
      <w:r w:rsidRPr="00235065">
        <w:rPr>
          <w:rFonts w:asciiTheme="minorHAnsi" w:hAnsiTheme="minorHAnsi"/>
          <w:szCs w:val="28"/>
        </w:rPr>
        <w:t>абилитации</w:t>
      </w:r>
      <w:proofErr w:type="spellEnd"/>
      <w:r w:rsidRPr="00235065">
        <w:rPr>
          <w:rFonts w:asciiTheme="minorHAnsi" w:hAnsiTheme="minorHAnsi"/>
          <w:szCs w:val="28"/>
        </w:rPr>
        <w:t xml:space="preserve"> инвалида.</w:t>
      </w:r>
    </w:p>
    <w:p w:rsidR="00235065" w:rsidRPr="00235065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t xml:space="preserve">Ключевые элементы инклюзивного педагогического процесса. Этапы и компоненты психолого-педагогического сопровождения в инклюзивном образовании. Технологии </w:t>
      </w:r>
      <w:proofErr w:type="spellStart"/>
      <w:r w:rsidRPr="00235065">
        <w:rPr>
          <w:rFonts w:asciiTheme="minorHAnsi" w:hAnsiTheme="minorHAnsi"/>
          <w:szCs w:val="28"/>
        </w:rPr>
        <w:t>тьюторской</w:t>
      </w:r>
      <w:proofErr w:type="spellEnd"/>
      <w:r w:rsidRPr="00235065">
        <w:rPr>
          <w:rFonts w:asciiTheme="minorHAnsi" w:hAnsiTheme="minorHAnsi"/>
          <w:szCs w:val="28"/>
        </w:rPr>
        <w:t xml:space="preserve"> поддержки.</w:t>
      </w:r>
    </w:p>
    <w:p w:rsidR="00235065" w:rsidRPr="00235065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t>Особенности разработки индивидуального образовательного маршрута для обучающегося инвалида в системе высшего образования. Параметры адаптации образовательной среды и образовательного процесса.</w:t>
      </w:r>
    </w:p>
    <w:p w:rsidR="00235065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lastRenderedPageBreak/>
        <w:t xml:space="preserve">Мониторинг как технология оценки психолого-педагогического сопровождения </w:t>
      </w:r>
      <w:r w:rsidR="00FE1383">
        <w:rPr>
          <w:rFonts w:asciiTheme="minorHAnsi" w:hAnsiTheme="minorHAnsi"/>
          <w:szCs w:val="28"/>
        </w:rPr>
        <w:t>инвалидов</w:t>
      </w:r>
      <w:r>
        <w:rPr>
          <w:rFonts w:asciiTheme="minorHAnsi" w:hAnsiTheme="minorHAnsi"/>
          <w:szCs w:val="28"/>
        </w:rPr>
        <w:t>.</w:t>
      </w:r>
    </w:p>
    <w:p w:rsidR="00235065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t>Проблемы социальной, профессиональной и психологической адаптации обучающихся инвалидов и пути их решения в образовательном процессе.</w:t>
      </w:r>
    </w:p>
    <w:p w:rsidR="00235065" w:rsidRPr="00DD1B52" w:rsidRDefault="00235065" w:rsidP="00235065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235065">
        <w:rPr>
          <w:rFonts w:asciiTheme="minorHAnsi" w:hAnsiTheme="minorHAnsi"/>
          <w:szCs w:val="28"/>
        </w:rPr>
        <w:t>Применение специальных педагогических технологий в процессе обучения студентов с нарушениями опорно-двигательного аппарата, зрения и слуха</w:t>
      </w:r>
      <w:r w:rsidRPr="00DD1B52">
        <w:rPr>
          <w:rFonts w:asciiTheme="minorHAnsi" w:hAnsiTheme="minorHAnsi"/>
          <w:szCs w:val="28"/>
        </w:rPr>
        <w:t xml:space="preserve">. </w:t>
      </w:r>
    </w:p>
    <w:p w:rsidR="00D248DE" w:rsidRPr="009A05D3" w:rsidRDefault="00235065" w:rsidP="00FE1383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eastAsia="+mn-ea" w:hAnsiTheme="minorHAnsi"/>
          <w:b/>
          <w:szCs w:val="28"/>
        </w:rPr>
      </w:pPr>
      <w:r w:rsidRPr="00235065">
        <w:rPr>
          <w:rFonts w:asciiTheme="minorHAnsi" w:hAnsiTheme="minorHAnsi"/>
          <w:szCs w:val="28"/>
        </w:rPr>
        <w:t>Использование дистанционных технологий и электронного обучения в инклюзивном образовании. Особенности формирования онлайн-курсов.</w:t>
      </w:r>
    </w:p>
    <w:p w:rsidR="00D248DE" w:rsidRPr="009A05D3" w:rsidRDefault="00D248DE" w:rsidP="00D248DE">
      <w:pPr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 xml:space="preserve">Программа повышения квалификации будет реализована </w:t>
      </w:r>
    </w:p>
    <w:p w:rsidR="00D248DE" w:rsidRPr="009A05D3" w:rsidRDefault="00FE1383" w:rsidP="00FE1383">
      <w:pPr>
        <w:jc w:val="center"/>
        <w:rPr>
          <w:rFonts w:asciiTheme="minorHAnsi" w:eastAsia="+mn-ea" w:hAnsiTheme="minorHAnsi"/>
          <w:b/>
          <w:szCs w:val="28"/>
        </w:rPr>
      </w:pPr>
      <w:r>
        <w:rPr>
          <w:rFonts w:asciiTheme="minorHAnsi" w:eastAsia="+mn-ea" w:hAnsiTheme="minorHAnsi"/>
          <w:b/>
          <w:color w:val="FF0000"/>
          <w:szCs w:val="28"/>
        </w:rPr>
        <w:t>20-21 апреля</w:t>
      </w:r>
      <w:r w:rsidRPr="009A05D3">
        <w:rPr>
          <w:rFonts w:asciiTheme="minorHAnsi" w:eastAsia="+mn-ea" w:hAnsiTheme="minorHAnsi"/>
          <w:b/>
          <w:color w:val="FF0000"/>
          <w:szCs w:val="28"/>
        </w:rPr>
        <w:t xml:space="preserve"> 201</w:t>
      </w:r>
      <w:r>
        <w:rPr>
          <w:rFonts w:asciiTheme="minorHAnsi" w:eastAsia="+mn-ea" w:hAnsiTheme="minorHAnsi"/>
          <w:b/>
          <w:color w:val="FF0000"/>
          <w:szCs w:val="28"/>
        </w:rPr>
        <w:t>8</w:t>
      </w:r>
      <w:r w:rsidR="00CA1630">
        <w:rPr>
          <w:rFonts w:asciiTheme="minorHAnsi" w:eastAsia="+mn-ea" w:hAnsiTheme="minorHAnsi"/>
          <w:b/>
          <w:color w:val="FF0000"/>
          <w:szCs w:val="28"/>
        </w:rPr>
        <w:t xml:space="preserve"> г.</w:t>
      </w:r>
    </w:p>
    <w:p w:rsidR="00D248DE" w:rsidRPr="009A05D3" w:rsidRDefault="00D248DE" w:rsidP="00D248DE">
      <w:pPr>
        <w:ind w:firstLine="709"/>
        <w:rPr>
          <w:rFonts w:asciiTheme="minorHAnsi" w:hAnsiTheme="minorHAnsi"/>
        </w:rPr>
      </w:pPr>
      <w:r w:rsidRPr="009A05D3">
        <w:rPr>
          <w:rFonts w:asciiTheme="minorHAnsi" w:hAnsiTheme="minorHAnsi"/>
        </w:rPr>
        <w:t xml:space="preserve">Просим подтвердить свое участие в программе. </w:t>
      </w:r>
    </w:p>
    <w:p w:rsidR="00D248DE" w:rsidRPr="009A05D3" w:rsidRDefault="00D248DE" w:rsidP="00D248DE">
      <w:pPr>
        <w:ind w:firstLine="708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hAnsiTheme="minorHAnsi"/>
        </w:rPr>
        <w:t xml:space="preserve">В случае положительного решения Вам будут выслан договор и реквизиты платежа. </w:t>
      </w:r>
      <w:r w:rsidRPr="009A05D3">
        <w:rPr>
          <w:rFonts w:asciiTheme="minorHAnsi" w:hAnsiTheme="minorHAnsi"/>
          <w:szCs w:val="28"/>
        </w:rPr>
        <w:t xml:space="preserve">Для участия в программе необходимо зарегистрироваться на сайте </w:t>
      </w:r>
      <w:hyperlink r:id="rId14" w:history="1">
        <w:r w:rsidRPr="009A05D3">
          <w:rPr>
            <w:rStyle w:val="a5"/>
            <w:rFonts w:asciiTheme="minorHAnsi" w:hAnsiTheme="minorHAnsi"/>
            <w:szCs w:val="28"/>
            <w:lang w:val="en-US"/>
          </w:rPr>
          <w:t>www</w:t>
        </w:r>
        <w:r w:rsidRPr="009A05D3">
          <w:rPr>
            <w:rStyle w:val="a5"/>
            <w:rFonts w:asciiTheme="minorHAnsi" w:hAnsiTheme="minorHAnsi"/>
            <w:szCs w:val="28"/>
          </w:rPr>
          <w:t>.fgosvo.</w:t>
        </w:r>
        <w:r w:rsidRPr="009A05D3">
          <w:rPr>
            <w:rStyle w:val="a5"/>
            <w:rFonts w:asciiTheme="minorHAnsi" w:hAnsiTheme="minorHAnsi"/>
            <w:szCs w:val="28"/>
            <w:lang w:val="en-US"/>
          </w:rPr>
          <w:t>ru</w:t>
        </w:r>
      </w:hyperlink>
      <w:r w:rsidRPr="009A05D3">
        <w:rPr>
          <w:rFonts w:asciiTheme="minorHAnsi" w:hAnsiTheme="minorHAnsi"/>
          <w:szCs w:val="28"/>
        </w:rPr>
        <w:t xml:space="preserve"> в разделе </w:t>
      </w:r>
      <w:r w:rsidRPr="009A05D3">
        <w:rPr>
          <w:rFonts w:asciiTheme="minorHAnsi" w:hAnsiTheme="minorHAnsi"/>
          <w:b/>
          <w:color w:val="FF0000"/>
          <w:szCs w:val="28"/>
        </w:rPr>
        <w:t>«Повышение квалификации 201</w:t>
      </w:r>
      <w:r w:rsidR="00FE1383">
        <w:rPr>
          <w:rFonts w:asciiTheme="minorHAnsi" w:hAnsiTheme="minorHAnsi"/>
          <w:b/>
          <w:color w:val="FF0000"/>
          <w:szCs w:val="28"/>
        </w:rPr>
        <w:t>8</w:t>
      </w:r>
      <w:r w:rsidRPr="009A05D3">
        <w:rPr>
          <w:rFonts w:asciiTheme="minorHAnsi" w:hAnsiTheme="minorHAnsi"/>
          <w:b/>
          <w:color w:val="FF0000"/>
          <w:szCs w:val="28"/>
        </w:rPr>
        <w:t xml:space="preserve"> / </w:t>
      </w:r>
      <w:r w:rsidR="007510E2">
        <w:rPr>
          <w:rFonts w:asciiTheme="minorHAnsi" w:hAnsiTheme="minorHAnsi"/>
          <w:b/>
          <w:color w:val="FF0000"/>
          <w:szCs w:val="28"/>
        </w:rPr>
        <w:t>И</w:t>
      </w:r>
      <w:r w:rsidR="007510E2" w:rsidRPr="007510E2">
        <w:rPr>
          <w:rFonts w:asciiTheme="minorHAnsi" w:hAnsiTheme="minorHAnsi"/>
          <w:b/>
          <w:color w:val="FF0000"/>
          <w:szCs w:val="28"/>
        </w:rPr>
        <w:t>нклюзивное образование</w:t>
      </w:r>
      <w:r w:rsidR="00CA1630">
        <w:rPr>
          <w:rFonts w:asciiTheme="minorHAnsi" w:hAnsiTheme="minorHAnsi"/>
          <w:b/>
          <w:color w:val="FF0000"/>
          <w:szCs w:val="28"/>
        </w:rPr>
        <w:t xml:space="preserve">. </w:t>
      </w:r>
      <w:r w:rsidR="00CA1630" w:rsidRPr="00CA1630">
        <w:rPr>
          <w:rFonts w:asciiTheme="minorHAnsi" w:hAnsiTheme="minorHAnsi"/>
          <w:b/>
          <w:color w:val="FF0000"/>
          <w:szCs w:val="28"/>
        </w:rPr>
        <w:t>Индивидуализация образовательного маршрута</w:t>
      </w:r>
      <w:r w:rsidRPr="009A05D3">
        <w:rPr>
          <w:rFonts w:asciiTheme="minorHAnsi" w:hAnsiTheme="minorHAnsi"/>
          <w:b/>
          <w:color w:val="FF0000"/>
          <w:szCs w:val="28"/>
        </w:rPr>
        <w:t>»</w:t>
      </w:r>
      <w:r w:rsidRPr="009A05D3">
        <w:rPr>
          <w:rFonts w:asciiTheme="minorHAnsi" w:hAnsiTheme="minorHAnsi"/>
          <w:szCs w:val="28"/>
        </w:rPr>
        <w:t xml:space="preserve"> </w:t>
      </w:r>
      <w:r w:rsidRPr="009A05D3">
        <w:rPr>
          <w:rFonts w:asciiTheme="minorHAnsi" w:hAnsiTheme="minorHAnsi"/>
          <w:b/>
          <w:color w:val="FF0000"/>
          <w:szCs w:val="28"/>
          <w:u w:val="single"/>
        </w:rPr>
        <w:t>или</w:t>
      </w:r>
      <w:r w:rsidRPr="009A05D3">
        <w:rPr>
          <w:rFonts w:asciiTheme="minorHAnsi" w:hAnsiTheme="minorHAnsi"/>
          <w:color w:val="FF0000"/>
          <w:szCs w:val="28"/>
        </w:rPr>
        <w:t xml:space="preserve"> </w:t>
      </w:r>
      <w:r w:rsidRPr="009A05D3">
        <w:rPr>
          <w:rFonts w:asciiTheme="minorHAnsi" w:hAnsiTheme="minorHAnsi"/>
          <w:szCs w:val="28"/>
        </w:rPr>
        <w:t xml:space="preserve">заполнить и отправить по электронному адресу </w:t>
      </w:r>
      <w:hyperlink r:id="rId15" w:history="1"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fgosvopk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@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mail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.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ru</w:t>
        </w:r>
      </w:hyperlink>
      <w:r w:rsidRPr="009A05D3">
        <w:rPr>
          <w:rFonts w:asciiTheme="minorHAnsi" w:eastAsia="Times New Roman" w:hAnsiTheme="minorHAnsi"/>
          <w:szCs w:val="28"/>
          <w:lang w:eastAsia="ru-RU"/>
        </w:rPr>
        <w:t xml:space="preserve"> прилагаемую регистрационную форму. </w:t>
      </w:r>
    </w:p>
    <w:p w:rsidR="00D248DE" w:rsidRPr="009A05D3" w:rsidRDefault="00D248DE" w:rsidP="00D248DE">
      <w:pPr>
        <w:ind w:firstLine="708"/>
        <w:jc w:val="both"/>
        <w:rPr>
          <w:rStyle w:val="a5"/>
          <w:rFonts w:asciiTheme="minorHAnsi" w:hAnsiTheme="minorHAnsi"/>
          <w:u w:val="none"/>
        </w:rPr>
      </w:pPr>
      <w:r w:rsidRPr="009A05D3">
        <w:rPr>
          <w:rStyle w:val="a5"/>
          <w:rFonts w:asciiTheme="minorHAnsi" w:hAnsiTheme="minorHAnsi"/>
          <w:u w:val="none"/>
        </w:rPr>
        <w:t xml:space="preserve">Обучение по программе осуществляется в дистанционной форме (режим </w:t>
      </w:r>
      <w:proofErr w:type="spellStart"/>
      <w:r w:rsidRPr="009A05D3">
        <w:rPr>
          <w:rStyle w:val="a5"/>
          <w:rFonts w:asciiTheme="minorHAnsi" w:hAnsiTheme="minorHAnsi"/>
          <w:u w:val="none"/>
        </w:rPr>
        <w:t>вебинара</w:t>
      </w:r>
      <w:proofErr w:type="spellEnd"/>
      <w:r w:rsidRPr="009A05D3">
        <w:rPr>
          <w:rStyle w:val="a5"/>
          <w:rFonts w:asciiTheme="minorHAnsi" w:hAnsiTheme="minorHAnsi"/>
          <w:u w:val="none"/>
        </w:rPr>
        <w:t xml:space="preserve">). Слушатели, участвующие в </w:t>
      </w:r>
      <w:proofErr w:type="spellStart"/>
      <w:r w:rsidRPr="009A05D3">
        <w:rPr>
          <w:rStyle w:val="a5"/>
          <w:rFonts w:asciiTheme="minorHAnsi" w:hAnsiTheme="minorHAnsi"/>
          <w:u w:val="none"/>
        </w:rPr>
        <w:t>вебинаре</w:t>
      </w:r>
      <w:proofErr w:type="spellEnd"/>
      <w:r w:rsidRPr="009A05D3">
        <w:rPr>
          <w:rStyle w:val="a5"/>
          <w:rFonts w:asciiTheme="minorHAnsi" w:hAnsiTheme="minorHAnsi"/>
          <w:u w:val="none"/>
        </w:rPr>
        <w:t xml:space="preserve">, будут иметь возможность получения всего комплекта услуг, включая прямое общение с экспертами. </w:t>
      </w:r>
    </w:p>
    <w:p w:rsidR="00D248DE" w:rsidRPr="009A05D3" w:rsidRDefault="00D248DE" w:rsidP="00D248DE">
      <w:pPr>
        <w:ind w:firstLine="708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При успешном окончании программы слушателям выдается документ о повышении квалификации установленного образца.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bookmarkStart w:id="0" w:name="_GoBack"/>
      <w:bookmarkEnd w:id="0"/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РЕГИСТРАЦИОННАЯ ФОРМА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Times New Roman" w:hAnsiTheme="minorHAnsi"/>
          <w:b/>
          <w:bCs/>
          <w:szCs w:val="28"/>
          <w:lang w:eastAsia="ru-RU"/>
        </w:rPr>
      </w:pPr>
      <w:r w:rsidRPr="009A05D3">
        <w:rPr>
          <w:rFonts w:asciiTheme="minorHAnsi" w:eastAsia="Times New Roman" w:hAnsiTheme="minorHAnsi"/>
          <w:b/>
          <w:bCs/>
          <w:szCs w:val="28"/>
          <w:lang w:eastAsia="ru-RU"/>
        </w:rPr>
        <w:t xml:space="preserve">участника программы повышения квалификации 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 xml:space="preserve">«УПРАВЛЕНИЕ ДЕЯТЕЛЬНОСТЬЮ ВУЗОВ. </w:t>
      </w:r>
      <w:r w:rsidR="00B46023" w:rsidRPr="009A05D3">
        <w:rPr>
          <w:rFonts w:asciiTheme="minorHAnsi" w:eastAsia="+mn-ea" w:hAnsiTheme="minorHAnsi"/>
          <w:b/>
          <w:szCs w:val="28"/>
        </w:rPr>
        <w:t xml:space="preserve">ПРОЕКТИРОВАНИЕ </w:t>
      </w:r>
      <w:r w:rsidR="00B46023">
        <w:rPr>
          <w:rFonts w:asciiTheme="minorHAnsi" w:eastAsia="+mn-ea" w:hAnsiTheme="minorHAnsi"/>
          <w:b/>
          <w:szCs w:val="28"/>
        </w:rPr>
        <w:t>АДАПТИРОВАННЫХ ОБРАЗОВАТЕЛЬНЫХ ПРОГРАММ ВЫСШЕГО ОБРАЗОВАНИЯ (ИНКЛЮЗИВНОЕ ОБРАЗОВАНИЕ)</w:t>
      </w:r>
      <w:r w:rsidR="00B46023" w:rsidRPr="009A05D3">
        <w:rPr>
          <w:rFonts w:asciiTheme="minorHAnsi" w:eastAsia="+mn-ea" w:hAnsiTheme="minorHAnsi"/>
          <w:b/>
          <w:szCs w:val="28"/>
        </w:rPr>
        <w:t>»</w:t>
      </w:r>
    </w:p>
    <w:p w:rsidR="00D248DE" w:rsidRPr="009A05D3" w:rsidRDefault="00FE1383" w:rsidP="00FE1383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>
        <w:rPr>
          <w:rFonts w:asciiTheme="minorHAnsi" w:eastAsia="+mn-ea" w:hAnsiTheme="minorHAnsi"/>
          <w:b/>
          <w:color w:val="FF0000"/>
          <w:szCs w:val="28"/>
        </w:rPr>
        <w:t>20-21 апреля</w:t>
      </w:r>
      <w:r w:rsidRPr="009A05D3">
        <w:rPr>
          <w:rFonts w:asciiTheme="minorHAnsi" w:eastAsia="+mn-ea" w:hAnsiTheme="minorHAnsi"/>
          <w:b/>
          <w:color w:val="FF0000"/>
          <w:szCs w:val="28"/>
        </w:rPr>
        <w:t xml:space="preserve"> 201</w:t>
      </w:r>
      <w:r>
        <w:rPr>
          <w:rFonts w:asciiTheme="minorHAnsi" w:eastAsia="+mn-ea" w:hAnsiTheme="minorHAnsi"/>
          <w:b/>
          <w:color w:val="FF0000"/>
          <w:szCs w:val="28"/>
        </w:rPr>
        <w:t>8</w:t>
      </w:r>
      <w:r w:rsidR="00CA1630">
        <w:rPr>
          <w:rFonts w:asciiTheme="minorHAnsi" w:eastAsia="+mn-ea" w:hAnsiTheme="minorHAnsi"/>
          <w:b/>
          <w:color w:val="FF0000"/>
          <w:szCs w:val="28"/>
        </w:rPr>
        <w:t xml:space="preserve"> г.</w:t>
      </w:r>
    </w:p>
    <w:p w:rsidR="00D248DE" w:rsidRDefault="00D248DE" w:rsidP="00D248DE">
      <w:pPr>
        <w:spacing w:line="240" w:lineRule="auto"/>
        <w:jc w:val="center"/>
        <w:rPr>
          <w:rStyle w:val="a5"/>
          <w:rFonts w:asciiTheme="minorHAnsi" w:hAnsiTheme="minorHAnsi"/>
          <w:u w:val="none"/>
        </w:rPr>
      </w:pPr>
      <w:r w:rsidRPr="009A05D3">
        <w:rPr>
          <w:rStyle w:val="a5"/>
          <w:rFonts w:asciiTheme="minorHAnsi" w:hAnsiTheme="minorHAnsi"/>
          <w:u w:val="none"/>
        </w:rPr>
        <w:t xml:space="preserve">Дистанционные образовательные технологии (режим </w:t>
      </w:r>
      <w:proofErr w:type="spellStart"/>
      <w:r w:rsidRPr="009A05D3">
        <w:rPr>
          <w:rStyle w:val="a5"/>
          <w:rFonts w:asciiTheme="minorHAnsi" w:hAnsiTheme="minorHAnsi"/>
          <w:u w:val="none"/>
        </w:rPr>
        <w:t>вебинара</w:t>
      </w:r>
      <w:proofErr w:type="spellEnd"/>
      <w:r w:rsidRPr="009A05D3">
        <w:rPr>
          <w:rStyle w:val="a5"/>
          <w:rFonts w:asciiTheme="minorHAnsi" w:hAnsiTheme="minorHAnsi"/>
          <w:u w:val="none"/>
        </w:rPr>
        <w:t>)</w:t>
      </w:r>
    </w:p>
    <w:p w:rsidR="00DC50D9" w:rsidRPr="009A05D3" w:rsidRDefault="00DC50D9" w:rsidP="00D248DE">
      <w:pPr>
        <w:spacing w:line="240" w:lineRule="auto"/>
        <w:jc w:val="center"/>
        <w:rPr>
          <w:rFonts w:asciiTheme="minorHAnsi" w:eastAsia="Times New Roman" w:hAnsiTheme="minorHAnsi"/>
          <w:szCs w:val="28"/>
          <w:lang w:eastAsia="ru-RU"/>
        </w:rPr>
      </w:pPr>
    </w:p>
    <w:p w:rsidR="00D248DE" w:rsidRPr="009A05D3" w:rsidRDefault="00D248DE" w:rsidP="00D248DE">
      <w:pPr>
        <w:spacing w:line="240" w:lineRule="auto"/>
        <w:ind w:firstLine="708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Просим заполнить и отправить по электронному адресу </w:t>
      </w:r>
      <w:hyperlink r:id="rId16" w:history="1"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fgosvopk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@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mail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.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ru</w:t>
        </w:r>
      </w:hyperlink>
      <w:r w:rsidRPr="009A05D3">
        <w:rPr>
          <w:rFonts w:asciiTheme="minorHAnsi" w:eastAsia="Times New Roman" w:hAnsiTheme="minorHAnsi"/>
          <w:szCs w:val="28"/>
          <w:lang w:eastAsia="ru-RU"/>
        </w:rPr>
        <w:t xml:space="preserve"> регистрационную форму.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Фамилия: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Имя: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Отчество: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Должность, ученая степень, звание: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Место работы (полное название организации):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b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Полный адрес организации с почтовым индексом: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Тел. (раб.):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 xml:space="preserve">Тел. (персональный):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b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Электронная почта (рабочая)</w:t>
      </w:r>
      <w:r w:rsidRPr="009A05D3">
        <w:rPr>
          <w:rFonts w:asciiTheme="minorHAnsi" w:eastAsia="Times New Roman" w:hAnsiTheme="minorHAnsi"/>
          <w:b/>
          <w:szCs w:val="28"/>
          <w:lang w:eastAsia="ru-RU"/>
        </w:rPr>
        <w:t xml:space="preserve">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eastAsia="Times New Roman" w:hAnsiTheme="minorHAnsi"/>
          <w:b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Электронная почта (персональная)</w:t>
      </w:r>
      <w:r w:rsidRPr="009A05D3">
        <w:rPr>
          <w:rFonts w:asciiTheme="minorHAnsi" w:eastAsia="Times New Roman" w:hAnsiTheme="minorHAnsi"/>
          <w:b/>
          <w:szCs w:val="28"/>
          <w:lang w:eastAsia="ru-RU"/>
        </w:rPr>
        <w:t xml:space="preserve">: </w:t>
      </w:r>
    </w:p>
    <w:p w:rsidR="00D248DE" w:rsidRPr="009A05D3" w:rsidRDefault="00D248DE" w:rsidP="00D248DE">
      <w:pPr>
        <w:spacing w:line="276" w:lineRule="auto"/>
        <w:jc w:val="both"/>
        <w:rPr>
          <w:rFonts w:asciiTheme="minorHAnsi" w:hAnsiTheme="minorHAnsi"/>
          <w:szCs w:val="28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Перечень вопросов (ключевые слова), на которые Вы хотите получить разъяснения (до 1000 символов):</w:t>
      </w: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</w:rPr>
      </w:pPr>
    </w:p>
    <w:p w:rsidR="00D248DE" w:rsidRPr="009A05D3" w:rsidRDefault="00D248DE" w:rsidP="00D248DE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Контактная информация</w:t>
      </w:r>
    </w:p>
    <w:p w:rsidR="00D248DE" w:rsidRPr="009A05D3" w:rsidRDefault="00D248DE" w:rsidP="00D248DE">
      <w:pPr>
        <w:spacing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9A05D3">
        <w:rPr>
          <w:rFonts w:asciiTheme="minorHAnsi" w:hAnsiTheme="minorHAnsi"/>
          <w:b/>
          <w:color w:val="FF0000"/>
          <w:sz w:val="24"/>
          <w:szCs w:val="24"/>
        </w:rPr>
        <w:t xml:space="preserve">Тел.: 8(499)230-28-11; </w:t>
      </w:r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 xml:space="preserve">Эл. почта: </w:t>
      </w:r>
      <w:hyperlink r:id="rId17" w:history="1"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fgosvopk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eastAsia="ru-RU"/>
          </w:rPr>
          <w:t>@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mail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eastAsia="ru-RU"/>
          </w:rPr>
          <w:t>.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ru</w:t>
        </w:r>
      </w:hyperlink>
    </w:p>
    <w:p w:rsidR="00732BDC" w:rsidRPr="00C85752" w:rsidRDefault="00732BDC" w:rsidP="00D248DE">
      <w:pPr>
        <w:spacing w:line="240" w:lineRule="auto"/>
        <w:jc w:val="center"/>
        <w:rPr>
          <w:rFonts w:asciiTheme="minorHAnsi" w:hAnsiTheme="minorHAnsi" w:cs="Arial"/>
          <w:b/>
          <w:color w:val="FF0000"/>
          <w:szCs w:val="28"/>
        </w:rPr>
      </w:pPr>
    </w:p>
    <w:sectPr w:rsidR="00732BDC" w:rsidRPr="00C85752" w:rsidSect="007755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0" w:bottom="851" w:left="1418" w:header="709" w:footer="709" w:gutter="0"/>
      <w:pgBorders w:offsetFrom="page">
        <w:top w:val="thickThinMediumGap" w:sz="24" w:space="24" w:color="4F81BD" w:themeColor="accent1"/>
        <w:left w:val="thickThinMediumGap" w:sz="24" w:space="24" w:color="4F81BD" w:themeColor="accent1"/>
        <w:bottom w:val="thinThickMediumGap" w:sz="24" w:space="24" w:color="4F81BD" w:themeColor="accent1"/>
        <w:right w:val="thinThickMediumGap" w:sz="24" w:space="24" w:color="4F81BD" w:themeColor="accent1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DC" w:rsidRDefault="009742DC" w:rsidP="004C6E78">
      <w:pPr>
        <w:spacing w:line="240" w:lineRule="auto"/>
      </w:pPr>
      <w:r>
        <w:separator/>
      </w:r>
    </w:p>
  </w:endnote>
  <w:endnote w:type="continuationSeparator" w:id="0">
    <w:p w:rsidR="009742DC" w:rsidRDefault="009742DC" w:rsidP="004C6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4C6E7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4C6E7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4C6E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DC" w:rsidRDefault="009742DC" w:rsidP="004C6E78">
      <w:pPr>
        <w:spacing w:line="240" w:lineRule="auto"/>
      </w:pPr>
      <w:r>
        <w:separator/>
      </w:r>
    </w:p>
  </w:footnote>
  <w:footnote w:type="continuationSeparator" w:id="0">
    <w:p w:rsidR="009742DC" w:rsidRDefault="009742DC" w:rsidP="004C6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9742DC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3" o:spid="_x0000_s2075" type="#_x0000_t75" style="position:absolute;margin-left:0;margin-top:0;width:763.5pt;height:15in;z-index:-251657216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9742DC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4" o:spid="_x0000_s2076" type="#_x0000_t75" style="position:absolute;margin-left:0;margin-top:0;width:763.5pt;height:15in;z-index:-251656192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8" w:rsidRDefault="009742DC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2" o:spid="_x0000_s2074" type="#_x0000_t75" style="position:absolute;margin-left:0;margin-top:0;width:763.5pt;height:15in;z-index:-251658240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D55"/>
    <w:multiLevelType w:val="hybridMultilevel"/>
    <w:tmpl w:val="29DC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649"/>
    <w:multiLevelType w:val="hybridMultilevel"/>
    <w:tmpl w:val="F9A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3488"/>
    <w:multiLevelType w:val="hybridMultilevel"/>
    <w:tmpl w:val="EF78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028A"/>
    <w:multiLevelType w:val="hybridMultilevel"/>
    <w:tmpl w:val="299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81B"/>
    <w:multiLevelType w:val="hybridMultilevel"/>
    <w:tmpl w:val="74CE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60FC"/>
    <w:multiLevelType w:val="hybridMultilevel"/>
    <w:tmpl w:val="DA884F1A"/>
    <w:lvl w:ilvl="0" w:tplc="0972B208">
      <w:start w:val="1"/>
      <w:numFmt w:val="bullet"/>
      <w:lvlText w:val="▪"/>
      <w:lvlJc w:val="left"/>
      <w:pPr>
        <w:ind w:left="1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2940595"/>
    <w:multiLevelType w:val="hybridMultilevel"/>
    <w:tmpl w:val="8FDC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0A8A"/>
    <w:multiLevelType w:val="hybridMultilevel"/>
    <w:tmpl w:val="7BE8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6D8E"/>
    <w:multiLevelType w:val="multilevel"/>
    <w:tmpl w:val="649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A41DA"/>
    <w:multiLevelType w:val="hybridMultilevel"/>
    <w:tmpl w:val="6A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0661E"/>
    <w:multiLevelType w:val="hybridMultilevel"/>
    <w:tmpl w:val="9838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D71EA"/>
    <w:multiLevelType w:val="hybridMultilevel"/>
    <w:tmpl w:val="2AA0C788"/>
    <w:lvl w:ilvl="0" w:tplc="2056F8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891"/>
    <w:rsid w:val="00000933"/>
    <w:rsid w:val="00004AF4"/>
    <w:rsid w:val="00005809"/>
    <w:rsid w:val="00012EA5"/>
    <w:rsid w:val="00014E6A"/>
    <w:rsid w:val="00015247"/>
    <w:rsid w:val="0001777A"/>
    <w:rsid w:val="00017E3F"/>
    <w:rsid w:val="0002091F"/>
    <w:rsid w:val="00024BD8"/>
    <w:rsid w:val="00034A33"/>
    <w:rsid w:val="0004027B"/>
    <w:rsid w:val="000426F3"/>
    <w:rsid w:val="0004417A"/>
    <w:rsid w:val="00044BED"/>
    <w:rsid w:val="000454F1"/>
    <w:rsid w:val="00045DBA"/>
    <w:rsid w:val="00046AE4"/>
    <w:rsid w:val="00046EEA"/>
    <w:rsid w:val="00047981"/>
    <w:rsid w:val="00052B43"/>
    <w:rsid w:val="000569CF"/>
    <w:rsid w:val="00057DED"/>
    <w:rsid w:val="00066B7A"/>
    <w:rsid w:val="00072343"/>
    <w:rsid w:val="000735EF"/>
    <w:rsid w:val="00073C44"/>
    <w:rsid w:val="00077200"/>
    <w:rsid w:val="000834A9"/>
    <w:rsid w:val="00086851"/>
    <w:rsid w:val="00087379"/>
    <w:rsid w:val="000879A7"/>
    <w:rsid w:val="00091756"/>
    <w:rsid w:val="00091CD5"/>
    <w:rsid w:val="0009220E"/>
    <w:rsid w:val="00095557"/>
    <w:rsid w:val="000968F0"/>
    <w:rsid w:val="000A0EF6"/>
    <w:rsid w:val="000A1D7C"/>
    <w:rsid w:val="000A62BD"/>
    <w:rsid w:val="000A7F35"/>
    <w:rsid w:val="000B07B0"/>
    <w:rsid w:val="000B1D96"/>
    <w:rsid w:val="000B58A1"/>
    <w:rsid w:val="000B5DCC"/>
    <w:rsid w:val="000C1F49"/>
    <w:rsid w:val="000C4E6F"/>
    <w:rsid w:val="000C5FA2"/>
    <w:rsid w:val="000D3332"/>
    <w:rsid w:val="000D3DB2"/>
    <w:rsid w:val="000D5804"/>
    <w:rsid w:val="000E46E7"/>
    <w:rsid w:val="000E5FFE"/>
    <w:rsid w:val="000F2602"/>
    <w:rsid w:val="000F2D28"/>
    <w:rsid w:val="000F4085"/>
    <w:rsid w:val="000F5985"/>
    <w:rsid w:val="00101C62"/>
    <w:rsid w:val="001057E5"/>
    <w:rsid w:val="00111737"/>
    <w:rsid w:val="001125A8"/>
    <w:rsid w:val="00112C7C"/>
    <w:rsid w:val="00113FB9"/>
    <w:rsid w:val="00120C76"/>
    <w:rsid w:val="00121F28"/>
    <w:rsid w:val="001265A1"/>
    <w:rsid w:val="00132A5D"/>
    <w:rsid w:val="00132DE5"/>
    <w:rsid w:val="001345C1"/>
    <w:rsid w:val="00134B8F"/>
    <w:rsid w:val="00152CDA"/>
    <w:rsid w:val="00153DF9"/>
    <w:rsid w:val="00156937"/>
    <w:rsid w:val="00157147"/>
    <w:rsid w:val="00157633"/>
    <w:rsid w:val="00161A34"/>
    <w:rsid w:val="001631D6"/>
    <w:rsid w:val="001633F7"/>
    <w:rsid w:val="0017302E"/>
    <w:rsid w:val="00174506"/>
    <w:rsid w:val="00175808"/>
    <w:rsid w:val="00182599"/>
    <w:rsid w:val="001837C5"/>
    <w:rsid w:val="00184523"/>
    <w:rsid w:val="00186123"/>
    <w:rsid w:val="0019292D"/>
    <w:rsid w:val="00195376"/>
    <w:rsid w:val="00196450"/>
    <w:rsid w:val="001A19C3"/>
    <w:rsid w:val="001A1B0B"/>
    <w:rsid w:val="001A2F2E"/>
    <w:rsid w:val="001A36CA"/>
    <w:rsid w:val="001A6667"/>
    <w:rsid w:val="001A7B0A"/>
    <w:rsid w:val="001B4ECB"/>
    <w:rsid w:val="001C0C96"/>
    <w:rsid w:val="001C0FF4"/>
    <w:rsid w:val="001D2F52"/>
    <w:rsid w:val="001D7187"/>
    <w:rsid w:val="001E193A"/>
    <w:rsid w:val="001E24D4"/>
    <w:rsid w:val="001E2C1A"/>
    <w:rsid w:val="001E3FBA"/>
    <w:rsid w:val="001E53A9"/>
    <w:rsid w:val="001E5ABC"/>
    <w:rsid w:val="001E6133"/>
    <w:rsid w:val="001F0B32"/>
    <w:rsid w:val="001F364E"/>
    <w:rsid w:val="001F4D34"/>
    <w:rsid w:val="001F5E12"/>
    <w:rsid w:val="0020717E"/>
    <w:rsid w:val="00210790"/>
    <w:rsid w:val="00215386"/>
    <w:rsid w:val="002157DB"/>
    <w:rsid w:val="00215AF1"/>
    <w:rsid w:val="00215FAE"/>
    <w:rsid w:val="0022129B"/>
    <w:rsid w:val="002221BD"/>
    <w:rsid w:val="00222C50"/>
    <w:rsid w:val="0022442B"/>
    <w:rsid w:val="00234A64"/>
    <w:rsid w:val="00235065"/>
    <w:rsid w:val="00236453"/>
    <w:rsid w:val="0023729A"/>
    <w:rsid w:val="0024530B"/>
    <w:rsid w:val="00246775"/>
    <w:rsid w:val="002540CB"/>
    <w:rsid w:val="002545F3"/>
    <w:rsid w:val="00256E5A"/>
    <w:rsid w:val="00257910"/>
    <w:rsid w:val="0026028C"/>
    <w:rsid w:val="00267794"/>
    <w:rsid w:val="00270F9B"/>
    <w:rsid w:val="002747C6"/>
    <w:rsid w:val="00274E9F"/>
    <w:rsid w:val="00276AF9"/>
    <w:rsid w:val="0028439C"/>
    <w:rsid w:val="0028468B"/>
    <w:rsid w:val="00284D8B"/>
    <w:rsid w:val="00284F9C"/>
    <w:rsid w:val="002851B5"/>
    <w:rsid w:val="00290D90"/>
    <w:rsid w:val="002955CE"/>
    <w:rsid w:val="002B06BD"/>
    <w:rsid w:val="002B3F08"/>
    <w:rsid w:val="002B60F0"/>
    <w:rsid w:val="002B77A6"/>
    <w:rsid w:val="002C09FA"/>
    <w:rsid w:val="002C217C"/>
    <w:rsid w:val="002C245F"/>
    <w:rsid w:val="002C286C"/>
    <w:rsid w:val="002C3F54"/>
    <w:rsid w:val="002C576A"/>
    <w:rsid w:val="002C57B1"/>
    <w:rsid w:val="002C6E04"/>
    <w:rsid w:val="002C7EF5"/>
    <w:rsid w:val="002D0B85"/>
    <w:rsid w:val="002D3F74"/>
    <w:rsid w:val="002E22D3"/>
    <w:rsid w:val="002E39EA"/>
    <w:rsid w:val="002E67D5"/>
    <w:rsid w:val="002F2794"/>
    <w:rsid w:val="002F35AE"/>
    <w:rsid w:val="002F7833"/>
    <w:rsid w:val="002F7D17"/>
    <w:rsid w:val="00301803"/>
    <w:rsid w:val="00301F5D"/>
    <w:rsid w:val="00302586"/>
    <w:rsid w:val="00304525"/>
    <w:rsid w:val="003071C8"/>
    <w:rsid w:val="00314DAD"/>
    <w:rsid w:val="00316DE9"/>
    <w:rsid w:val="00317288"/>
    <w:rsid w:val="003235ED"/>
    <w:rsid w:val="0032573A"/>
    <w:rsid w:val="00326EF4"/>
    <w:rsid w:val="00330351"/>
    <w:rsid w:val="00330575"/>
    <w:rsid w:val="003324CF"/>
    <w:rsid w:val="003335A1"/>
    <w:rsid w:val="00341694"/>
    <w:rsid w:val="0034175C"/>
    <w:rsid w:val="00343FE1"/>
    <w:rsid w:val="00344E97"/>
    <w:rsid w:val="0034595A"/>
    <w:rsid w:val="003460E2"/>
    <w:rsid w:val="00351B54"/>
    <w:rsid w:val="0035485C"/>
    <w:rsid w:val="003612F5"/>
    <w:rsid w:val="0036317B"/>
    <w:rsid w:val="003637FF"/>
    <w:rsid w:val="00363B55"/>
    <w:rsid w:val="00363DAD"/>
    <w:rsid w:val="003652A0"/>
    <w:rsid w:val="00371249"/>
    <w:rsid w:val="0037184B"/>
    <w:rsid w:val="003738F6"/>
    <w:rsid w:val="003749F8"/>
    <w:rsid w:val="00376566"/>
    <w:rsid w:val="003833AF"/>
    <w:rsid w:val="00383822"/>
    <w:rsid w:val="003843CD"/>
    <w:rsid w:val="00384928"/>
    <w:rsid w:val="00384A1C"/>
    <w:rsid w:val="00392A5D"/>
    <w:rsid w:val="00392B4C"/>
    <w:rsid w:val="00393FA5"/>
    <w:rsid w:val="00396FF3"/>
    <w:rsid w:val="003B0EDC"/>
    <w:rsid w:val="003B2F59"/>
    <w:rsid w:val="003B30FF"/>
    <w:rsid w:val="003B576E"/>
    <w:rsid w:val="003B6F76"/>
    <w:rsid w:val="003C0555"/>
    <w:rsid w:val="003C1667"/>
    <w:rsid w:val="003C3AD5"/>
    <w:rsid w:val="003C4650"/>
    <w:rsid w:val="003C7E23"/>
    <w:rsid w:val="003D1A81"/>
    <w:rsid w:val="003D2775"/>
    <w:rsid w:val="003D2FB7"/>
    <w:rsid w:val="003D47C9"/>
    <w:rsid w:val="003D5C25"/>
    <w:rsid w:val="003E51A9"/>
    <w:rsid w:val="003E59F2"/>
    <w:rsid w:val="003F3FA0"/>
    <w:rsid w:val="00400C4D"/>
    <w:rsid w:val="004023E8"/>
    <w:rsid w:val="00403578"/>
    <w:rsid w:val="004036D8"/>
    <w:rsid w:val="00405929"/>
    <w:rsid w:val="004100EB"/>
    <w:rsid w:val="0041068C"/>
    <w:rsid w:val="0041274D"/>
    <w:rsid w:val="00412D68"/>
    <w:rsid w:val="00413570"/>
    <w:rsid w:val="00413AD1"/>
    <w:rsid w:val="00415C16"/>
    <w:rsid w:val="0042458B"/>
    <w:rsid w:val="00424CF5"/>
    <w:rsid w:val="004342F6"/>
    <w:rsid w:val="004358B5"/>
    <w:rsid w:val="004408E0"/>
    <w:rsid w:val="00441697"/>
    <w:rsid w:val="00441CB0"/>
    <w:rsid w:val="00447A69"/>
    <w:rsid w:val="00450626"/>
    <w:rsid w:val="00451FCE"/>
    <w:rsid w:val="00453712"/>
    <w:rsid w:val="00457A96"/>
    <w:rsid w:val="00460D2F"/>
    <w:rsid w:val="00461130"/>
    <w:rsid w:val="004621CD"/>
    <w:rsid w:val="004628DB"/>
    <w:rsid w:val="00462CC5"/>
    <w:rsid w:val="00462DEE"/>
    <w:rsid w:val="00463D89"/>
    <w:rsid w:val="00464274"/>
    <w:rsid w:val="00465902"/>
    <w:rsid w:val="00466258"/>
    <w:rsid w:val="00466C8C"/>
    <w:rsid w:val="004678BD"/>
    <w:rsid w:val="00472F14"/>
    <w:rsid w:val="00473ED6"/>
    <w:rsid w:val="00477C37"/>
    <w:rsid w:val="00486DD9"/>
    <w:rsid w:val="00491407"/>
    <w:rsid w:val="004915B7"/>
    <w:rsid w:val="0049408A"/>
    <w:rsid w:val="00494963"/>
    <w:rsid w:val="00495A29"/>
    <w:rsid w:val="00495FA7"/>
    <w:rsid w:val="0049661B"/>
    <w:rsid w:val="004A2C6E"/>
    <w:rsid w:val="004A4360"/>
    <w:rsid w:val="004A4EA0"/>
    <w:rsid w:val="004B38DD"/>
    <w:rsid w:val="004B5165"/>
    <w:rsid w:val="004B61EF"/>
    <w:rsid w:val="004B6D57"/>
    <w:rsid w:val="004B7E95"/>
    <w:rsid w:val="004C11B1"/>
    <w:rsid w:val="004C196A"/>
    <w:rsid w:val="004C39BB"/>
    <w:rsid w:val="004C3A72"/>
    <w:rsid w:val="004C6E78"/>
    <w:rsid w:val="004D02EA"/>
    <w:rsid w:val="004D21EF"/>
    <w:rsid w:val="004D4C43"/>
    <w:rsid w:val="004D5AA3"/>
    <w:rsid w:val="004E07D7"/>
    <w:rsid w:val="004F2513"/>
    <w:rsid w:val="004F58F3"/>
    <w:rsid w:val="004F6CBE"/>
    <w:rsid w:val="00503BBB"/>
    <w:rsid w:val="00503E7D"/>
    <w:rsid w:val="00504F52"/>
    <w:rsid w:val="00505CE6"/>
    <w:rsid w:val="0050615F"/>
    <w:rsid w:val="00507FD1"/>
    <w:rsid w:val="00513DDA"/>
    <w:rsid w:val="00515001"/>
    <w:rsid w:val="00515CCB"/>
    <w:rsid w:val="00516364"/>
    <w:rsid w:val="0051749D"/>
    <w:rsid w:val="005207F8"/>
    <w:rsid w:val="00520C8C"/>
    <w:rsid w:val="00522D3E"/>
    <w:rsid w:val="00524D47"/>
    <w:rsid w:val="005253EF"/>
    <w:rsid w:val="00525F07"/>
    <w:rsid w:val="005266D9"/>
    <w:rsid w:val="00526ED1"/>
    <w:rsid w:val="005273F5"/>
    <w:rsid w:val="00533C64"/>
    <w:rsid w:val="00533DEB"/>
    <w:rsid w:val="00534A8B"/>
    <w:rsid w:val="00534FBC"/>
    <w:rsid w:val="005373A2"/>
    <w:rsid w:val="00537B1B"/>
    <w:rsid w:val="00541EFC"/>
    <w:rsid w:val="0054443D"/>
    <w:rsid w:val="00546342"/>
    <w:rsid w:val="0055101C"/>
    <w:rsid w:val="00551EEF"/>
    <w:rsid w:val="00552ACE"/>
    <w:rsid w:val="00552CBA"/>
    <w:rsid w:val="00554290"/>
    <w:rsid w:val="00555DC9"/>
    <w:rsid w:val="00564FC5"/>
    <w:rsid w:val="00566E3C"/>
    <w:rsid w:val="00572093"/>
    <w:rsid w:val="0057302D"/>
    <w:rsid w:val="00573552"/>
    <w:rsid w:val="005752D9"/>
    <w:rsid w:val="00582097"/>
    <w:rsid w:val="00583EBC"/>
    <w:rsid w:val="0058440A"/>
    <w:rsid w:val="00587887"/>
    <w:rsid w:val="00591897"/>
    <w:rsid w:val="0059658D"/>
    <w:rsid w:val="005A0D6B"/>
    <w:rsid w:val="005A4A03"/>
    <w:rsid w:val="005A51A9"/>
    <w:rsid w:val="005A5BEB"/>
    <w:rsid w:val="005A625E"/>
    <w:rsid w:val="005A751F"/>
    <w:rsid w:val="005B02B3"/>
    <w:rsid w:val="005B4E5C"/>
    <w:rsid w:val="005B5F62"/>
    <w:rsid w:val="005B6438"/>
    <w:rsid w:val="005B7D69"/>
    <w:rsid w:val="005C1488"/>
    <w:rsid w:val="005C68CC"/>
    <w:rsid w:val="005C7783"/>
    <w:rsid w:val="005D1823"/>
    <w:rsid w:val="005D2BA3"/>
    <w:rsid w:val="005D4104"/>
    <w:rsid w:val="005E04A5"/>
    <w:rsid w:val="005E2497"/>
    <w:rsid w:val="005E391C"/>
    <w:rsid w:val="005E6E90"/>
    <w:rsid w:val="005E7A38"/>
    <w:rsid w:val="005F36DB"/>
    <w:rsid w:val="005F40E0"/>
    <w:rsid w:val="005F46C9"/>
    <w:rsid w:val="005F60D9"/>
    <w:rsid w:val="006008F8"/>
    <w:rsid w:val="006009E2"/>
    <w:rsid w:val="006036AD"/>
    <w:rsid w:val="00603BB4"/>
    <w:rsid w:val="006062D6"/>
    <w:rsid w:val="00607FC9"/>
    <w:rsid w:val="00611031"/>
    <w:rsid w:val="006168B6"/>
    <w:rsid w:val="00617729"/>
    <w:rsid w:val="00617DF3"/>
    <w:rsid w:val="006238A7"/>
    <w:rsid w:val="006272F7"/>
    <w:rsid w:val="00633416"/>
    <w:rsid w:val="00633A19"/>
    <w:rsid w:val="006359F8"/>
    <w:rsid w:val="00641F14"/>
    <w:rsid w:val="006438E9"/>
    <w:rsid w:val="00646EF3"/>
    <w:rsid w:val="00647F76"/>
    <w:rsid w:val="00651D77"/>
    <w:rsid w:val="00651DEF"/>
    <w:rsid w:val="006575A8"/>
    <w:rsid w:val="00664E14"/>
    <w:rsid w:val="006654A5"/>
    <w:rsid w:val="00665942"/>
    <w:rsid w:val="00665C62"/>
    <w:rsid w:val="00666A33"/>
    <w:rsid w:val="006678F1"/>
    <w:rsid w:val="00674C8D"/>
    <w:rsid w:val="00675091"/>
    <w:rsid w:val="00675413"/>
    <w:rsid w:val="00677F29"/>
    <w:rsid w:val="00680900"/>
    <w:rsid w:val="00680F0E"/>
    <w:rsid w:val="00683108"/>
    <w:rsid w:val="00684B00"/>
    <w:rsid w:val="00686EB3"/>
    <w:rsid w:val="006877BA"/>
    <w:rsid w:val="0069019C"/>
    <w:rsid w:val="00690C64"/>
    <w:rsid w:val="006914CB"/>
    <w:rsid w:val="00695506"/>
    <w:rsid w:val="00696A91"/>
    <w:rsid w:val="006A06FB"/>
    <w:rsid w:val="006A21CF"/>
    <w:rsid w:val="006A3E80"/>
    <w:rsid w:val="006A42EE"/>
    <w:rsid w:val="006A52BE"/>
    <w:rsid w:val="006A7D39"/>
    <w:rsid w:val="006B0227"/>
    <w:rsid w:val="006B4755"/>
    <w:rsid w:val="006B4AAD"/>
    <w:rsid w:val="006B5A6E"/>
    <w:rsid w:val="006C07DA"/>
    <w:rsid w:val="006C5B3E"/>
    <w:rsid w:val="006C74A4"/>
    <w:rsid w:val="006D1551"/>
    <w:rsid w:val="006D2735"/>
    <w:rsid w:val="006D3150"/>
    <w:rsid w:val="006D3E65"/>
    <w:rsid w:val="006D521B"/>
    <w:rsid w:val="006E1A8C"/>
    <w:rsid w:val="006E298E"/>
    <w:rsid w:val="006E367F"/>
    <w:rsid w:val="006E4E5B"/>
    <w:rsid w:val="00702773"/>
    <w:rsid w:val="00702A17"/>
    <w:rsid w:val="00703E78"/>
    <w:rsid w:val="00707ED7"/>
    <w:rsid w:val="00707F3C"/>
    <w:rsid w:val="00711CBB"/>
    <w:rsid w:val="007137D3"/>
    <w:rsid w:val="007143CB"/>
    <w:rsid w:val="007225C8"/>
    <w:rsid w:val="00727D54"/>
    <w:rsid w:val="007307BD"/>
    <w:rsid w:val="00731869"/>
    <w:rsid w:val="00732BDC"/>
    <w:rsid w:val="0074155E"/>
    <w:rsid w:val="00741CE9"/>
    <w:rsid w:val="007448DB"/>
    <w:rsid w:val="00745942"/>
    <w:rsid w:val="00745A7A"/>
    <w:rsid w:val="00745AB0"/>
    <w:rsid w:val="00750AA4"/>
    <w:rsid w:val="00750F65"/>
    <w:rsid w:val="007510E2"/>
    <w:rsid w:val="00752414"/>
    <w:rsid w:val="00755AE3"/>
    <w:rsid w:val="007618A8"/>
    <w:rsid w:val="0076192F"/>
    <w:rsid w:val="00763A92"/>
    <w:rsid w:val="0076424A"/>
    <w:rsid w:val="007657F3"/>
    <w:rsid w:val="0076740C"/>
    <w:rsid w:val="00767442"/>
    <w:rsid w:val="00767A0A"/>
    <w:rsid w:val="007755AE"/>
    <w:rsid w:val="0077693A"/>
    <w:rsid w:val="0078367F"/>
    <w:rsid w:val="00792113"/>
    <w:rsid w:val="00796CCD"/>
    <w:rsid w:val="007A21DD"/>
    <w:rsid w:val="007A53E4"/>
    <w:rsid w:val="007B2228"/>
    <w:rsid w:val="007B37F1"/>
    <w:rsid w:val="007B6458"/>
    <w:rsid w:val="007C0B36"/>
    <w:rsid w:val="007C1C24"/>
    <w:rsid w:val="007C39A3"/>
    <w:rsid w:val="007C484B"/>
    <w:rsid w:val="007D0E3E"/>
    <w:rsid w:val="007D1609"/>
    <w:rsid w:val="007D7DE3"/>
    <w:rsid w:val="007E0871"/>
    <w:rsid w:val="007E1D57"/>
    <w:rsid w:val="007E38F9"/>
    <w:rsid w:val="007E5FE8"/>
    <w:rsid w:val="007E60CB"/>
    <w:rsid w:val="007E6B7F"/>
    <w:rsid w:val="007E6CF8"/>
    <w:rsid w:val="007E7DAC"/>
    <w:rsid w:val="007F1355"/>
    <w:rsid w:val="007F3033"/>
    <w:rsid w:val="007F4DB8"/>
    <w:rsid w:val="007F51C7"/>
    <w:rsid w:val="007F5415"/>
    <w:rsid w:val="007F6522"/>
    <w:rsid w:val="008011F7"/>
    <w:rsid w:val="00804AFA"/>
    <w:rsid w:val="00807660"/>
    <w:rsid w:val="00811445"/>
    <w:rsid w:val="00813D3A"/>
    <w:rsid w:val="00814013"/>
    <w:rsid w:val="008156F4"/>
    <w:rsid w:val="00822BEA"/>
    <w:rsid w:val="008242FE"/>
    <w:rsid w:val="00824870"/>
    <w:rsid w:val="008318C2"/>
    <w:rsid w:val="0084586B"/>
    <w:rsid w:val="00846D6C"/>
    <w:rsid w:val="00847D36"/>
    <w:rsid w:val="00847F1F"/>
    <w:rsid w:val="008509E6"/>
    <w:rsid w:val="008514A4"/>
    <w:rsid w:val="00854826"/>
    <w:rsid w:val="00854A60"/>
    <w:rsid w:val="00854CC0"/>
    <w:rsid w:val="0086041C"/>
    <w:rsid w:val="00862C39"/>
    <w:rsid w:val="00867E9A"/>
    <w:rsid w:val="0087056D"/>
    <w:rsid w:val="0087221E"/>
    <w:rsid w:val="008749F4"/>
    <w:rsid w:val="00875B55"/>
    <w:rsid w:val="00875B64"/>
    <w:rsid w:val="00875D1A"/>
    <w:rsid w:val="0087632C"/>
    <w:rsid w:val="0088212F"/>
    <w:rsid w:val="00884294"/>
    <w:rsid w:val="00891923"/>
    <w:rsid w:val="008940C9"/>
    <w:rsid w:val="008964DD"/>
    <w:rsid w:val="00897302"/>
    <w:rsid w:val="008A1CB7"/>
    <w:rsid w:val="008A31A0"/>
    <w:rsid w:val="008A3CE0"/>
    <w:rsid w:val="008A458E"/>
    <w:rsid w:val="008A632A"/>
    <w:rsid w:val="008B05C6"/>
    <w:rsid w:val="008B489D"/>
    <w:rsid w:val="008C15F8"/>
    <w:rsid w:val="008C1A6B"/>
    <w:rsid w:val="008C2D4B"/>
    <w:rsid w:val="008C47AD"/>
    <w:rsid w:val="008C5361"/>
    <w:rsid w:val="008D1B66"/>
    <w:rsid w:val="008D55E6"/>
    <w:rsid w:val="008D5AA7"/>
    <w:rsid w:val="008E017B"/>
    <w:rsid w:val="008E2EEC"/>
    <w:rsid w:val="008F1A51"/>
    <w:rsid w:val="008F1B36"/>
    <w:rsid w:val="008F33A3"/>
    <w:rsid w:val="008F3872"/>
    <w:rsid w:val="008F3FC7"/>
    <w:rsid w:val="0090123B"/>
    <w:rsid w:val="00901985"/>
    <w:rsid w:val="00903C80"/>
    <w:rsid w:val="00912AA0"/>
    <w:rsid w:val="00913084"/>
    <w:rsid w:val="00914D65"/>
    <w:rsid w:val="009201F0"/>
    <w:rsid w:val="009212F9"/>
    <w:rsid w:val="00921B13"/>
    <w:rsid w:val="00921ECD"/>
    <w:rsid w:val="00925000"/>
    <w:rsid w:val="00930EB8"/>
    <w:rsid w:val="00931BFE"/>
    <w:rsid w:val="009350CC"/>
    <w:rsid w:val="009361B8"/>
    <w:rsid w:val="0094005A"/>
    <w:rsid w:val="0094129F"/>
    <w:rsid w:val="00945E36"/>
    <w:rsid w:val="00946D02"/>
    <w:rsid w:val="00954A31"/>
    <w:rsid w:val="00955A91"/>
    <w:rsid w:val="00957D4E"/>
    <w:rsid w:val="0096187C"/>
    <w:rsid w:val="00967572"/>
    <w:rsid w:val="00973744"/>
    <w:rsid w:val="009742DC"/>
    <w:rsid w:val="00976B82"/>
    <w:rsid w:val="00984700"/>
    <w:rsid w:val="009862A3"/>
    <w:rsid w:val="00986381"/>
    <w:rsid w:val="00990250"/>
    <w:rsid w:val="009925BB"/>
    <w:rsid w:val="00994B82"/>
    <w:rsid w:val="00995DB6"/>
    <w:rsid w:val="009A0A2A"/>
    <w:rsid w:val="009A3D2C"/>
    <w:rsid w:val="009A4C4C"/>
    <w:rsid w:val="009A6D12"/>
    <w:rsid w:val="009A7BD6"/>
    <w:rsid w:val="009B08F0"/>
    <w:rsid w:val="009B3AAF"/>
    <w:rsid w:val="009B5D9A"/>
    <w:rsid w:val="009B64BA"/>
    <w:rsid w:val="009C0D24"/>
    <w:rsid w:val="009C1686"/>
    <w:rsid w:val="009D13EC"/>
    <w:rsid w:val="009D4CCF"/>
    <w:rsid w:val="009D538E"/>
    <w:rsid w:val="009E1EEA"/>
    <w:rsid w:val="009F23AA"/>
    <w:rsid w:val="009F2FA3"/>
    <w:rsid w:val="009F59DB"/>
    <w:rsid w:val="00A045AB"/>
    <w:rsid w:val="00A04FB2"/>
    <w:rsid w:val="00A06983"/>
    <w:rsid w:val="00A07ADC"/>
    <w:rsid w:val="00A07BA6"/>
    <w:rsid w:val="00A11342"/>
    <w:rsid w:val="00A169EA"/>
    <w:rsid w:val="00A17198"/>
    <w:rsid w:val="00A211C7"/>
    <w:rsid w:val="00A26BBA"/>
    <w:rsid w:val="00A310E5"/>
    <w:rsid w:val="00A31890"/>
    <w:rsid w:val="00A31D81"/>
    <w:rsid w:val="00A40F47"/>
    <w:rsid w:val="00A421DD"/>
    <w:rsid w:val="00A426B8"/>
    <w:rsid w:val="00A43348"/>
    <w:rsid w:val="00A43DD4"/>
    <w:rsid w:val="00A461E6"/>
    <w:rsid w:val="00A46D2A"/>
    <w:rsid w:val="00A5189B"/>
    <w:rsid w:val="00A5541E"/>
    <w:rsid w:val="00A61C3D"/>
    <w:rsid w:val="00A64B3F"/>
    <w:rsid w:val="00A656A5"/>
    <w:rsid w:val="00A66507"/>
    <w:rsid w:val="00A70062"/>
    <w:rsid w:val="00A71D85"/>
    <w:rsid w:val="00A71DB6"/>
    <w:rsid w:val="00A72FF1"/>
    <w:rsid w:val="00A73D1B"/>
    <w:rsid w:val="00A73D67"/>
    <w:rsid w:val="00A740A7"/>
    <w:rsid w:val="00A74404"/>
    <w:rsid w:val="00A7743B"/>
    <w:rsid w:val="00A81CED"/>
    <w:rsid w:val="00A839F0"/>
    <w:rsid w:val="00A8681A"/>
    <w:rsid w:val="00A87B9F"/>
    <w:rsid w:val="00A91901"/>
    <w:rsid w:val="00A91F63"/>
    <w:rsid w:val="00A9409E"/>
    <w:rsid w:val="00A95E13"/>
    <w:rsid w:val="00A97243"/>
    <w:rsid w:val="00A97C96"/>
    <w:rsid w:val="00A97E17"/>
    <w:rsid w:val="00AA018A"/>
    <w:rsid w:val="00AA24C3"/>
    <w:rsid w:val="00AA2870"/>
    <w:rsid w:val="00AA2B18"/>
    <w:rsid w:val="00AA4B6C"/>
    <w:rsid w:val="00AA5352"/>
    <w:rsid w:val="00AA6167"/>
    <w:rsid w:val="00AA6D4B"/>
    <w:rsid w:val="00AA7E11"/>
    <w:rsid w:val="00AB34C7"/>
    <w:rsid w:val="00AB6B3F"/>
    <w:rsid w:val="00AC4680"/>
    <w:rsid w:val="00AC69F7"/>
    <w:rsid w:val="00AC7A2B"/>
    <w:rsid w:val="00AC7ED5"/>
    <w:rsid w:val="00AD071E"/>
    <w:rsid w:val="00AD102A"/>
    <w:rsid w:val="00AD1F7C"/>
    <w:rsid w:val="00AD2E01"/>
    <w:rsid w:val="00AD3C76"/>
    <w:rsid w:val="00AD49FF"/>
    <w:rsid w:val="00AD5359"/>
    <w:rsid w:val="00AD6523"/>
    <w:rsid w:val="00AD6D03"/>
    <w:rsid w:val="00AD6D23"/>
    <w:rsid w:val="00AD6F4A"/>
    <w:rsid w:val="00AE1190"/>
    <w:rsid w:val="00AF0919"/>
    <w:rsid w:val="00AF1878"/>
    <w:rsid w:val="00AF1F14"/>
    <w:rsid w:val="00AF2DE1"/>
    <w:rsid w:val="00AF3332"/>
    <w:rsid w:val="00AF33ED"/>
    <w:rsid w:val="00AF400F"/>
    <w:rsid w:val="00AF4ACA"/>
    <w:rsid w:val="00B0169B"/>
    <w:rsid w:val="00B016AC"/>
    <w:rsid w:val="00B03924"/>
    <w:rsid w:val="00B066E8"/>
    <w:rsid w:val="00B10311"/>
    <w:rsid w:val="00B107C3"/>
    <w:rsid w:val="00B164D7"/>
    <w:rsid w:val="00B1672B"/>
    <w:rsid w:val="00B21A72"/>
    <w:rsid w:val="00B224D4"/>
    <w:rsid w:val="00B242D0"/>
    <w:rsid w:val="00B27124"/>
    <w:rsid w:val="00B2722D"/>
    <w:rsid w:val="00B32B44"/>
    <w:rsid w:val="00B346DC"/>
    <w:rsid w:val="00B37716"/>
    <w:rsid w:val="00B40D68"/>
    <w:rsid w:val="00B42AB9"/>
    <w:rsid w:val="00B46023"/>
    <w:rsid w:val="00B508DD"/>
    <w:rsid w:val="00B525EB"/>
    <w:rsid w:val="00B5486F"/>
    <w:rsid w:val="00B556EF"/>
    <w:rsid w:val="00B56D21"/>
    <w:rsid w:val="00B60315"/>
    <w:rsid w:val="00B60827"/>
    <w:rsid w:val="00B61AD0"/>
    <w:rsid w:val="00B62609"/>
    <w:rsid w:val="00B62B45"/>
    <w:rsid w:val="00B62C97"/>
    <w:rsid w:val="00B63584"/>
    <w:rsid w:val="00B6663E"/>
    <w:rsid w:val="00B66CB1"/>
    <w:rsid w:val="00B72CAA"/>
    <w:rsid w:val="00B73F68"/>
    <w:rsid w:val="00B75B6E"/>
    <w:rsid w:val="00B7627C"/>
    <w:rsid w:val="00B76532"/>
    <w:rsid w:val="00B76757"/>
    <w:rsid w:val="00B767F6"/>
    <w:rsid w:val="00B77B97"/>
    <w:rsid w:val="00B80D46"/>
    <w:rsid w:val="00B81177"/>
    <w:rsid w:val="00B82F1A"/>
    <w:rsid w:val="00B8311D"/>
    <w:rsid w:val="00B86A0A"/>
    <w:rsid w:val="00B9769A"/>
    <w:rsid w:val="00B97FC7"/>
    <w:rsid w:val="00BA0B8D"/>
    <w:rsid w:val="00BA0BC6"/>
    <w:rsid w:val="00BA311C"/>
    <w:rsid w:val="00BA68DC"/>
    <w:rsid w:val="00BA7395"/>
    <w:rsid w:val="00BA75CF"/>
    <w:rsid w:val="00BB1C42"/>
    <w:rsid w:val="00BB36DF"/>
    <w:rsid w:val="00BB3CEE"/>
    <w:rsid w:val="00BB3E2E"/>
    <w:rsid w:val="00BB5DE1"/>
    <w:rsid w:val="00BB650A"/>
    <w:rsid w:val="00BC557D"/>
    <w:rsid w:val="00BC6E82"/>
    <w:rsid w:val="00BD6136"/>
    <w:rsid w:val="00BD70A9"/>
    <w:rsid w:val="00BE204B"/>
    <w:rsid w:val="00BE3C52"/>
    <w:rsid w:val="00BE42CA"/>
    <w:rsid w:val="00BE5AD8"/>
    <w:rsid w:val="00BE7E8D"/>
    <w:rsid w:val="00BF0261"/>
    <w:rsid w:val="00BF0595"/>
    <w:rsid w:val="00BF22E6"/>
    <w:rsid w:val="00BF3837"/>
    <w:rsid w:val="00BF4BAE"/>
    <w:rsid w:val="00BF7147"/>
    <w:rsid w:val="00BF7833"/>
    <w:rsid w:val="00C0289D"/>
    <w:rsid w:val="00C03559"/>
    <w:rsid w:val="00C048D6"/>
    <w:rsid w:val="00C07C20"/>
    <w:rsid w:val="00C1377F"/>
    <w:rsid w:val="00C152BE"/>
    <w:rsid w:val="00C165E7"/>
    <w:rsid w:val="00C177E5"/>
    <w:rsid w:val="00C204B3"/>
    <w:rsid w:val="00C208D2"/>
    <w:rsid w:val="00C20CD5"/>
    <w:rsid w:val="00C217D4"/>
    <w:rsid w:val="00C22B6A"/>
    <w:rsid w:val="00C24405"/>
    <w:rsid w:val="00C278E8"/>
    <w:rsid w:val="00C323DF"/>
    <w:rsid w:val="00C33C4D"/>
    <w:rsid w:val="00C3583A"/>
    <w:rsid w:val="00C37FD7"/>
    <w:rsid w:val="00C412F7"/>
    <w:rsid w:val="00C43525"/>
    <w:rsid w:val="00C51217"/>
    <w:rsid w:val="00C51E77"/>
    <w:rsid w:val="00C52042"/>
    <w:rsid w:val="00C529DF"/>
    <w:rsid w:val="00C52B56"/>
    <w:rsid w:val="00C5665A"/>
    <w:rsid w:val="00C60580"/>
    <w:rsid w:val="00C65BB9"/>
    <w:rsid w:val="00C70BCD"/>
    <w:rsid w:val="00C74D00"/>
    <w:rsid w:val="00C76E02"/>
    <w:rsid w:val="00C77AFF"/>
    <w:rsid w:val="00C77EC3"/>
    <w:rsid w:val="00C80D17"/>
    <w:rsid w:val="00C838B8"/>
    <w:rsid w:val="00C84532"/>
    <w:rsid w:val="00C85752"/>
    <w:rsid w:val="00C86A16"/>
    <w:rsid w:val="00C874EC"/>
    <w:rsid w:val="00C93093"/>
    <w:rsid w:val="00C94244"/>
    <w:rsid w:val="00C95E7B"/>
    <w:rsid w:val="00C97C4B"/>
    <w:rsid w:val="00C97ED4"/>
    <w:rsid w:val="00CA1630"/>
    <w:rsid w:val="00CA47AA"/>
    <w:rsid w:val="00CA6507"/>
    <w:rsid w:val="00CB10B0"/>
    <w:rsid w:val="00CB17D0"/>
    <w:rsid w:val="00CB1F57"/>
    <w:rsid w:val="00CB2157"/>
    <w:rsid w:val="00CB287C"/>
    <w:rsid w:val="00CB51B6"/>
    <w:rsid w:val="00CB5209"/>
    <w:rsid w:val="00CB56DC"/>
    <w:rsid w:val="00CB5FFF"/>
    <w:rsid w:val="00CC0631"/>
    <w:rsid w:val="00CC164C"/>
    <w:rsid w:val="00CC2DC8"/>
    <w:rsid w:val="00CC5E07"/>
    <w:rsid w:val="00CC653D"/>
    <w:rsid w:val="00CD0140"/>
    <w:rsid w:val="00CD4EAC"/>
    <w:rsid w:val="00CD5655"/>
    <w:rsid w:val="00CD58A3"/>
    <w:rsid w:val="00CD5D33"/>
    <w:rsid w:val="00CD5D3A"/>
    <w:rsid w:val="00CE411B"/>
    <w:rsid w:val="00CE5F74"/>
    <w:rsid w:val="00CF544F"/>
    <w:rsid w:val="00CF7B17"/>
    <w:rsid w:val="00CF7E05"/>
    <w:rsid w:val="00D013F2"/>
    <w:rsid w:val="00D02765"/>
    <w:rsid w:val="00D05046"/>
    <w:rsid w:val="00D0757E"/>
    <w:rsid w:val="00D14461"/>
    <w:rsid w:val="00D15C38"/>
    <w:rsid w:val="00D16A9D"/>
    <w:rsid w:val="00D17618"/>
    <w:rsid w:val="00D177B9"/>
    <w:rsid w:val="00D248DE"/>
    <w:rsid w:val="00D24983"/>
    <w:rsid w:val="00D27100"/>
    <w:rsid w:val="00D46122"/>
    <w:rsid w:val="00D46CAF"/>
    <w:rsid w:val="00D506DE"/>
    <w:rsid w:val="00D54F6D"/>
    <w:rsid w:val="00D550E0"/>
    <w:rsid w:val="00D56391"/>
    <w:rsid w:val="00D570DD"/>
    <w:rsid w:val="00D579AE"/>
    <w:rsid w:val="00D63357"/>
    <w:rsid w:val="00D72A91"/>
    <w:rsid w:val="00D74998"/>
    <w:rsid w:val="00D77AA4"/>
    <w:rsid w:val="00D81154"/>
    <w:rsid w:val="00D85860"/>
    <w:rsid w:val="00D92F0C"/>
    <w:rsid w:val="00D937DF"/>
    <w:rsid w:val="00D95BB9"/>
    <w:rsid w:val="00D9636B"/>
    <w:rsid w:val="00D97E49"/>
    <w:rsid w:val="00DA01C6"/>
    <w:rsid w:val="00DA1BBF"/>
    <w:rsid w:val="00DA27A4"/>
    <w:rsid w:val="00DA2F9D"/>
    <w:rsid w:val="00DA3679"/>
    <w:rsid w:val="00DA6DC8"/>
    <w:rsid w:val="00DB0521"/>
    <w:rsid w:val="00DB3E4E"/>
    <w:rsid w:val="00DB4770"/>
    <w:rsid w:val="00DB4794"/>
    <w:rsid w:val="00DC3546"/>
    <w:rsid w:val="00DC38E5"/>
    <w:rsid w:val="00DC4B67"/>
    <w:rsid w:val="00DC50D9"/>
    <w:rsid w:val="00DC722C"/>
    <w:rsid w:val="00DC7E8D"/>
    <w:rsid w:val="00DD0E8B"/>
    <w:rsid w:val="00DD2E0A"/>
    <w:rsid w:val="00DD5177"/>
    <w:rsid w:val="00DE01A4"/>
    <w:rsid w:val="00DE024B"/>
    <w:rsid w:val="00DE4BEE"/>
    <w:rsid w:val="00DE6285"/>
    <w:rsid w:val="00DE653D"/>
    <w:rsid w:val="00DF133E"/>
    <w:rsid w:val="00DF1591"/>
    <w:rsid w:val="00DF40A8"/>
    <w:rsid w:val="00E016E9"/>
    <w:rsid w:val="00E030D2"/>
    <w:rsid w:val="00E03B24"/>
    <w:rsid w:val="00E06B36"/>
    <w:rsid w:val="00E12D2E"/>
    <w:rsid w:val="00E13515"/>
    <w:rsid w:val="00E16BF8"/>
    <w:rsid w:val="00E215CF"/>
    <w:rsid w:val="00E224AF"/>
    <w:rsid w:val="00E2381D"/>
    <w:rsid w:val="00E23E51"/>
    <w:rsid w:val="00E23EB6"/>
    <w:rsid w:val="00E27BEC"/>
    <w:rsid w:val="00E30DCB"/>
    <w:rsid w:val="00E36A24"/>
    <w:rsid w:val="00E40F8B"/>
    <w:rsid w:val="00E41891"/>
    <w:rsid w:val="00E43FB6"/>
    <w:rsid w:val="00E44467"/>
    <w:rsid w:val="00E47F4A"/>
    <w:rsid w:val="00E614D2"/>
    <w:rsid w:val="00E62B20"/>
    <w:rsid w:val="00E63123"/>
    <w:rsid w:val="00E72930"/>
    <w:rsid w:val="00E76190"/>
    <w:rsid w:val="00E767D9"/>
    <w:rsid w:val="00E76E76"/>
    <w:rsid w:val="00E77F2D"/>
    <w:rsid w:val="00E81001"/>
    <w:rsid w:val="00E81550"/>
    <w:rsid w:val="00E8407E"/>
    <w:rsid w:val="00E8450D"/>
    <w:rsid w:val="00EA0109"/>
    <w:rsid w:val="00EA6AB4"/>
    <w:rsid w:val="00EB135E"/>
    <w:rsid w:val="00EB3CA8"/>
    <w:rsid w:val="00EB4153"/>
    <w:rsid w:val="00EB6BBB"/>
    <w:rsid w:val="00EB77CE"/>
    <w:rsid w:val="00EC27EC"/>
    <w:rsid w:val="00EC2886"/>
    <w:rsid w:val="00EC2A01"/>
    <w:rsid w:val="00EC4D8F"/>
    <w:rsid w:val="00ED0652"/>
    <w:rsid w:val="00ED0DBB"/>
    <w:rsid w:val="00ED302C"/>
    <w:rsid w:val="00ED7DFD"/>
    <w:rsid w:val="00EE05B4"/>
    <w:rsid w:val="00EE2001"/>
    <w:rsid w:val="00EF0B65"/>
    <w:rsid w:val="00EF5A55"/>
    <w:rsid w:val="00F00610"/>
    <w:rsid w:val="00F00EB8"/>
    <w:rsid w:val="00F01CF3"/>
    <w:rsid w:val="00F06D14"/>
    <w:rsid w:val="00F06E96"/>
    <w:rsid w:val="00F07048"/>
    <w:rsid w:val="00F07F4C"/>
    <w:rsid w:val="00F104E4"/>
    <w:rsid w:val="00F1769F"/>
    <w:rsid w:val="00F20DA2"/>
    <w:rsid w:val="00F21696"/>
    <w:rsid w:val="00F22145"/>
    <w:rsid w:val="00F27396"/>
    <w:rsid w:val="00F27534"/>
    <w:rsid w:val="00F27C8A"/>
    <w:rsid w:val="00F304E9"/>
    <w:rsid w:val="00F31F2B"/>
    <w:rsid w:val="00F32983"/>
    <w:rsid w:val="00F338B3"/>
    <w:rsid w:val="00F35ACB"/>
    <w:rsid w:val="00F413A4"/>
    <w:rsid w:val="00F4528A"/>
    <w:rsid w:val="00F47591"/>
    <w:rsid w:val="00F53B96"/>
    <w:rsid w:val="00F5494A"/>
    <w:rsid w:val="00F57AB8"/>
    <w:rsid w:val="00F57E3A"/>
    <w:rsid w:val="00F60468"/>
    <w:rsid w:val="00F657FA"/>
    <w:rsid w:val="00F65DC8"/>
    <w:rsid w:val="00F6787F"/>
    <w:rsid w:val="00F70E22"/>
    <w:rsid w:val="00F73E4F"/>
    <w:rsid w:val="00F74BFB"/>
    <w:rsid w:val="00F75DF5"/>
    <w:rsid w:val="00F81613"/>
    <w:rsid w:val="00F870D8"/>
    <w:rsid w:val="00F91844"/>
    <w:rsid w:val="00F9624F"/>
    <w:rsid w:val="00F969A2"/>
    <w:rsid w:val="00F96CEC"/>
    <w:rsid w:val="00F97843"/>
    <w:rsid w:val="00FA0A48"/>
    <w:rsid w:val="00FA14F4"/>
    <w:rsid w:val="00FA4E18"/>
    <w:rsid w:val="00FA5347"/>
    <w:rsid w:val="00FA6DBC"/>
    <w:rsid w:val="00FA6FEB"/>
    <w:rsid w:val="00FA7112"/>
    <w:rsid w:val="00FB0135"/>
    <w:rsid w:val="00FB0765"/>
    <w:rsid w:val="00FB0B7C"/>
    <w:rsid w:val="00FB65FC"/>
    <w:rsid w:val="00FC00C4"/>
    <w:rsid w:val="00FC0692"/>
    <w:rsid w:val="00FC16BE"/>
    <w:rsid w:val="00FC2A96"/>
    <w:rsid w:val="00FC316C"/>
    <w:rsid w:val="00FC430C"/>
    <w:rsid w:val="00FC490C"/>
    <w:rsid w:val="00FC584B"/>
    <w:rsid w:val="00FC6031"/>
    <w:rsid w:val="00FC6183"/>
    <w:rsid w:val="00FC64F3"/>
    <w:rsid w:val="00FC7B4C"/>
    <w:rsid w:val="00FC7C19"/>
    <w:rsid w:val="00FD06BA"/>
    <w:rsid w:val="00FD2668"/>
    <w:rsid w:val="00FD4E18"/>
    <w:rsid w:val="00FE0C52"/>
    <w:rsid w:val="00FE0E85"/>
    <w:rsid w:val="00FE1383"/>
    <w:rsid w:val="00FE14E7"/>
    <w:rsid w:val="00FE1667"/>
    <w:rsid w:val="00FE196D"/>
    <w:rsid w:val="00FE313A"/>
    <w:rsid w:val="00FE4350"/>
    <w:rsid w:val="00FE5316"/>
    <w:rsid w:val="00FE6336"/>
    <w:rsid w:val="00FF2C57"/>
    <w:rsid w:val="00FF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3"/>
  </w:style>
  <w:style w:type="paragraph" w:styleId="1">
    <w:name w:val="heading 1"/>
    <w:basedOn w:val="a"/>
    <w:next w:val="a"/>
    <w:link w:val="10"/>
    <w:uiPriority w:val="9"/>
    <w:qFormat/>
    <w:rsid w:val="00DC3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unhideWhenUsed/>
    <w:qFormat/>
    <w:rsid w:val="00111737"/>
    <w:pPr>
      <w:keepNext/>
      <w:spacing w:before="120" w:line="240" w:lineRule="auto"/>
      <w:jc w:val="center"/>
      <w:outlineLvl w:val="5"/>
    </w:pPr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AD5359"/>
    <w:pPr>
      <w:widowControl w:val="0"/>
      <w:spacing w:line="240" w:lineRule="auto"/>
    </w:pPr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character" w:customStyle="1" w:styleId="12">
    <w:name w:val="Стиль1 Знак"/>
    <w:basedOn w:val="a0"/>
    <w:link w:val="11"/>
    <w:rsid w:val="00AD5359"/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paragraph" w:customStyle="1" w:styleId="a3">
    <w:name w:val="ЗАГОЛОВОК ГЛАВЫ"/>
    <w:basedOn w:val="a"/>
    <w:qFormat/>
    <w:rsid w:val="00925000"/>
    <w:pPr>
      <w:spacing w:line="240" w:lineRule="auto"/>
      <w:ind w:left="720"/>
    </w:pPr>
    <w:rPr>
      <w:rFonts w:eastAsia="Times New Roman" w:cs="Times New Roman"/>
      <w:sz w:val="32"/>
      <w:szCs w:val="32"/>
      <w:lang w:eastAsia="ru-RU"/>
    </w:rPr>
  </w:style>
  <w:style w:type="paragraph" w:styleId="13">
    <w:name w:val="toc 1"/>
    <w:basedOn w:val="a3"/>
    <w:next w:val="a3"/>
    <w:autoRedefine/>
    <w:uiPriority w:val="39"/>
    <w:unhideWhenUsed/>
    <w:qFormat/>
    <w:rsid w:val="00925000"/>
    <w:pPr>
      <w:tabs>
        <w:tab w:val="right" w:leader="dot" w:pos="9627"/>
      </w:tabs>
      <w:spacing w:before="360"/>
      <w:ind w:left="0"/>
    </w:pPr>
    <w:rPr>
      <w:b/>
      <w:bCs/>
      <w:caps/>
      <w:szCs w:val="24"/>
    </w:rPr>
  </w:style>
  <w:style w:type="character" w:customStyle="1" w:styleId="60">
    <w:name w:val="Заголовок 6 Знак"/>
    <w:basedOn w:val="a0"/>
    <w:link w:val="6"/>
    <w:rsid w:val="00111737"/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paragraph" w:styleId="a4">
    <w:name w:val="Normal (Web)"/>
    <w:aliases w:val="Обычный (веб) Знак Знак,Обычный (Web) Знак Знак Знак"/>
    <w:basedOn w:val="a"/>
    <w:uiPriority w:val="99"/>
    <w:semiHidden/>
    <w:unhideWhenUsed/>
    <w:qFormat/>
    <w:rsid w:val="00111737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Calibri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1117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22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C16BE"/>
    <w:pPr>
      <w:autoSpaceDE w:val="0"/>
      <w:autoSpaceDN w:val="0"/>
      <w:spacing w:line="240" w:lineRule="auto"/>
    </w:pPr>
    <w:rPr>
      <w:rFonts w:eastAsia="Times New Roman" w:cs="Times New Roman"/>
      <w:sz w:val="24"/>
      <w:szCs w:val="24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FC16BE"/>
    <w:rPr>
      <w:rFonts w:eastAsia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E81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5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onsPlusNormal">
    <w:name w:val="ConsPlusNormal"/>
    <w:rsid w:val="00BA739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2B06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е вступил в силу"/>
    <w:basedOn w:val="a0"/>
    <w:uiPriority w:val="99"/>
    <w:rsid w:val="00FB0B7C"/>
    <w:rPr>
      <w:b/>
      <w:bCs/>
      <w:color w:val="000000"/>
      <w:shd w:val="clear" w:color="auto" w:fill="D8EDE8"/>
    </w:rPr>
  </w:style>
  <w:style w:type="paragraph" w:styleId="ac">
    <w:name w:val="header"/>
    <w:basedOn w:val="a"/>
    <w:link w:val="ad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E78"/>
  </w:style>
  <w:style w:type="paragraph" w:styleId="ae">
    <w:name w:val="footer"/>
    <w:basedOn w:val="a"/>
    <w:link w:val="af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E78"/>
  </w:style>
  <w:style w:type="character" w:customStyle="1" w:styleId="af0">
    <w:name w:val="Гипертекстовая ссылка"/>
    <w:basedOn w:val="a0"/>
    <w:uiPriority w:val="99"/>
    <w:rsid w:val="00EC4D8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si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fgosvopk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gosvopk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fgosvopk@mail.ru" TargetMode="External"/><Relationship Id="rId23" Type="http://schemas.openxmlformats.org/officeDocument/2006/relationships/footer" Target="footer3.xml"/><Relationship Id="rId10" Type="http://schemas.openxmlformats.org/officeDocument/2006/relationships/hyperlink" Target="mailto:fgosvopk@mail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fgosvo.ru/" TargetMode="External"/><Relationship Id="rId1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www.fgosvo.ru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71DD4-D8AE-44CB-8F22-7972CFB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MSMU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</cp:lastModifiedBy>
  <cp:revision>7</cp:revision>
  <dcterms:created xsi:type="dcterms:W3CDTF">2018-02-02T06:04:00Z</dcterms:created>
  <dcterms:modified xsi:type="dcterms:W3CDTF">2018-02-02T07:26:00Z</dcterms:modified>
</cp:coreProperties>
</file>